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B5E1" w14:textId="77777777" w:rsidR="00682CB8" w:rsidRDefault="00682CB8" w:rsidP="0090549C">
      <w:pPr>
        <w:tabs>
          <w:tab w:val="left" w:pos="735"/>
        </w:tabs>
        <w:jc w:val="center"/>
        <w:rPr>
          <w:rFonts w:ascii="Arial" w:hAnsi="Arial" w:cs="Arial"/>
          <w:b/>
          <w:bCs/>
          <w:color w:val="FF0000"/>
          <w:sz w:val="52"/>
          <w:szCs w:val="52"/>
        </w:rPr>
      </w:pPr>
    </w:p>
    <w:p w14:paraId="393D30E6" w14:textId="75882CCB" w:rsidR="006656F0" w:rsidRDefault="006656F0" w:rsidP="006656F0">
      <w:pPr>
        <w:jc w:val="center"/>
        <w:rPr>
          <w:rFonts w:ascii="Arial" w:hAnsi="Arial" w:cs="Arial"/>
          <w:b/>
          <w:bCs/>
          <w:color w:val="C00000"/>
          <w:sz w:val="52"/>
          <w:szCs w:val="52"/>
        </w:rPr>
      </w:pPr>
    </w:p>
    <w:p w14:paraId="042B548C" w14:textId="77777777" w:rsidR="005877A1" w:rsidRDefault="005877A1" w:rsidP="006656F0">
      <w:pPr>
        <w:jc w:val="center"/>
        <w:rPr>
          <w:rFonts w:ascii="Arial" w:hAnsi="Arial" w:cs="Arial"/>
          <w:b/>
          <w:bCs/>
          <w:color w:val="7030A0"/>
          <w:sz w:val="56"/>
          <w:szCs w:val="56"/>
        </w:rPr>
      </w:pPr>
    </w:p>
    <w:p w14:paraId="3A873809" w14:textId="5DBD696B" w:rsidR="007724F3" w:rsidRPr="007724F3" w:rsidRDefault="007724F3" w:rsidP="007724F3">
      <w:pPr>
        <w:jc w:val="center"/>
        <w:rPr>
          <w:rFonts w:ascii="Arial" w:hAnsi="Arial" w:cs="Arial"/>
          <w:b/>
          <w:bCs/>
          <w:color w:val="7030A0"/>
          <w:sz w:val="56"/>
          <w:szCs w:val="56"/>
        </w:rPr>
      </w:pPr>
      <w:r w:rsidRPr="007724F3">
        <w:rPr>
          <w:rFonts w:ascii="Arial" w:hAnsi="Arial" w:cs="Arial"/>
          <w:b/>
          <w:bCs/>
          <w:color w:val="7030A0"/>
          <w:sz w:val="56"/>
          <w:szCs w:val="56"/>
        </w:rPr>
        <w:t>Procedures and Guidance for changes within the Fostering Household</w:t>
      </w:r>
    </w:p>
    <w:p w14:paraId="66DFD629" w14:textId="24982DB6" w:rsidR="00B0073B" w:rsidRPr="0090549C" w:rsidRDefault="006656F0" w:rsidP="007724F3">
      <w:pPr>
        <w:jc w:val="center"/>
        <w:rPr>
          <w:b/>
          <w:bCs/>
        </w:rPr>
      </w:pPr>
      <w:r w:rsidRPr="0090549C">
        <w:rPr>
          <w:b/>
          <w:bCs/>
          <w:color w:val="7030A0"/>
        </w:rPr>
        <w:t xml:space="preserve"> </w:t>
      </w:r>
    </w:p>
    <w:p w14:paraId="4A3E0142" w14:textId="24ED668B" w:rsidR="006656F0" w:rsidRDefault="006656F0" w:rsidP="006656F0"/>
    <w:p w14:paraId="4283AAA7" w14:textId="50369F6F" w:rsidR="006656F0" w:rsidRDefault="006656F0" w:rsidP="006656F0"/>
    <w:p w14:paraId="5A8F4C33" w14:textId="466B296D" w:rsidR="006656F0" w:rsidRDefault="006656F0" w:rsidP="006656F0"/>
    <w:p w14:paraId="18211FD4" w14:textId="49CECAB4" w:rsidR="006656F0" w:rsidRDefault="006656F0" w:rsidP="006656F0"/>
    <w:p w14:paraId="1D432832" w14:textId="3469C09C" w:rsidR="006656F0" w:rsidRDefault="006656F0" w:rsidP="006656F0"/>
    <w:p w14:paraId="580EEE39" w14:textId="4FD5DA78" w:rsidR="006656F0" w:rsidRDefault="006656F0" w:rsidP="006656F0"/>
    <w:p w14:paraId="5A2B1EA9" w14:textId="434416E8" w:rsidR="006656F0" w:rsidRDefault="006656F0" w:rsidP="006656F0"/>
    <w:p w14:paraId="262F9022" w14:textId="09B937A1" w:rsidR="006656F0" w:rsidRDefault="006656F0" w:rsidP="006656F0"/>
    <w:p w14:paraId="2197D5B6" w14:textId="58EE5FC3" w:rsidR="006656F0" w:rsidRDefault="006656F0" w:rsidP="006656F0"/>
    <w:p w14:paraId="4BDCA1F7" w14:textId="6A3E70AC" w:rsidR="006656F0" w:rsidRDefault="006656F0" w:rsidP="006656F0"/>
    <w:p w14:paraId="78755E8F" w14:textId="49B97941" w:rsidR="006656F0" w:rsidRDefault="006656F0" w:rsidP="006656F0"/>
    <w:p w14:paraId="6B6D7C44" w14:textId="62452BBF" w:rsidR="006656F0" w:rsidRDefault="006656F0" w:rsidP="006656F0"/>
    <w:p w14:paraId="12AC1FB9" w14:textId="7049ADCF" w:rsidR="006656F0" w:rsidRDefault="006656F0" w:rsidP="006656F0"/>
    <w:p w14:paraId="1F96B755" w14:textId="74040C78" w:rsidR="006656F0" w:rsidRDefault="006656F0" w:rsidP="006656F0"/>
    <w:p w14:paraId="5A5F5A91" w14:textId="77777777" w:rsidR="006656F0" w:rsidRDefault="006656F0" w:rsidP="006656F0"/>
    <w:p w14:paraId="365EA9C6" w14:textId="002E3FA7" w:rsidR="006656F0" w:rsidRPr="006656F0" w:rsidRDefault="006656F0" w:rsidP="006656F0">
      <w:pPr>
        <w:jc w:val="right"/>
        <w:rPr>
          <w:rFonts w:ascii="Arial" w:hAnsi="Arial" w:cs="Arial"/>
          <w:sz w:val="24"/>
          <w:szCs w:val="24"/>
        </w:rPr>
      </w:pPr>
      <w:r w:rsidRPr="004F00B6">
        <w:rPr>
          <w:rFonts w:ascii="Arial" w:hAnsi="Arial" w:cs="Arial"/>
          <w:b/>
          <w:bCs/>
          <w:color w:val="7030A0"/>
          <w:sz w:val="24"/>
          <w:szCs w:val="24"/>
        </w:rPr>
        <w:t>Document last updated</w:t>
      </w:r>
      <w:r w:rsidRPr="004F00B6">
        <w:rPr>
          <w:rFonts w:ascii="Arial" w:hAnsi="Arial" w:cs="Arial"/>
          <w:b/>
          <w:bCs/>
          <w:sz w:val="24"/>
          <w:szCs w:val="24"/>
        </w:rPr>
        <w:t>:</w:t>
      </w:r>
      <w:r w:rsidR="007724F3">
        <w:rPr>
          <w:rFonts w:ascii="Arial" w:hAnsi="Arial" w:cs="Arial"/>
          <w:sz w:val="24"/>
          <w:szCs w:val="24"/>
        </w:rPr>
        <w:t xml:space="preserve"> </w:t>
      </w:r>
      <w:bookmarkStart w:id="0" w:name="_Hlk86067741"/>
      <w:r w:rsidR="00A1555C">
        <w:rPr>
          <w:rFonts w:ascii="Arial" w:hAnsi="Arial" w:cs="Arial"/>
          <w:sz w:val="24"/>
          <w:szCs w:val="24"/>
        </w:rPr>
        <w:t>October 2023</w:t>
      </w:r>
      <w:bookmarkEnd w:id="0"/>
    </w:p>
    <w:p w14:paraId="68A3D26A" w14:textId="3D5081A5" w:rsidR="006656F0" w:rsidRPr="006656F0" w:rsidRDefault="006656F0" w:rsidP="006656F0">
      <w:pPr>
        <w:jc w:val="right"/>
        <w:rPr>
          <w:rFonts w:ascii="Arial" w:hAnsi="Arial" w:cs="Arial"/>
          <w:sz w:val="24"/>
          <w:szCs w:val="24"/>
        </w:rPr>
      </w:pPr>
      <w:r w:rsidRPr="004F00B6">
        <w:rPr>
          <w:rFonts w:ascii="Arial" w:hAnsi="Arial" w:cs="Arial"/>
          <w:b/>
          <w:bCs/>
          <w:color w:val="7030A0"/>
          <w:sz w:val="24"/>
          <w:szCs w:val="24"/>
        </w:rPr>
        <w:t xml:space="preserve">Document review date: </w:t>
      </w:r>
      <w:r w:rsidR="00A1555C">
        <w:rPr>
          <w:rFonts w:ascii="Arial" w:hAnsi="Arial" w:cs="Arial"/>
          <w:sz w:val="24"/>
          <w:szCs w:val="24"/>
        </w:rPr>
        <w:t>October 2026</w:t>
      </w:r>
    </w:p>
    <w:p w14:paraId="09AFB47B" w14:textId="031AF318" w:rsidR="004F00B6" w:rsidRDefault="004F00B6" w:rsidP="00682CB8">
      <w:pPr>
        <w:sectPr w:rsidR="004F00B6" w:rsidSect="009B6F07">
          <w:headerReference w:type="default" r:id="rId8"/>
          <w:footerReference w:type="default" r:id="rId9"/>
          <w:headerReference w:type="first" r:id="rId10"/>
          <w:footerReference w:type="first" r:id="rId11"/>
          <w:pgSz w:w="11906" w:h="16838"/>
          <w:pgMar w:top="1440" w:right="1440" w:bottom="1440" w:left="1440" w:header="708" w:footer="708" w:gutter="0"/>
          <w:pgNumType w:fmt="lowerRoman"/>
          <w:cols w:space="708"/>
          <w:titlePg/>
          <w:docGrid w:linePitch="360"/>
        </w:sectPr>
      </w:pPr>
    </w:p>
    <w:p w14:paraId="3C2A39C6" w14:textId="6FB9885F" w:rsidR="002F199A" w:rsidRDefault="002F199A" w:rsidP="007B3CAF">
      <w:pPr>
        <w:pStyle w:val="Heading1"/>
        <w:rPr>
          <w:rStyle w:val="Heading1Char"/>
          <w:rFonts w:cs="Arial"/>
          <w:b/>
          <w:bCs/>
        </w:rPr>
      </w:pPr>
      <w:bookmarkStart w:id="1" w:name="_Toc86068956"/>
      <w:bookmarkStart w:id="2" w:name="_Toc86058392"/>
      <w:bookmarkStart w:id="3" w:name="_Hlk85749159"/>
      <w:r w:rsidRPr="00D341E5">
        <w:rPr>
          <w:rStyle w:val="Heading1Char"/>
          <w:b/>
          <w:bCs/>
        </w:rPr>
        <w:lastRenderedPageBreak/>
        <w:t>About This Document</w:t>
      </w:r>
      <w:bookmarkEnd w:id="1"/>
    </w:p>
    <w:bookmarkEnd w:id="2"/>
    <w:p w14:paraId="1C23E894" w14:textId="09F4D40B" w:rsidR="00052B40" w:rsidRPr="005877A1" w:rsidRDefault="00052B40" w:rsidP="00052B40">
      <w:pPr>
        <w:rPr>
          <w:rStyle w:val="Heading1Char"/>
          <w:rFonts w:eastAsiaTheme="minorHAnsi" w:cs="Arial"/>
          <w:bCs/>
          <w:color w:val="C00000"/>
          <w:sz w:val="24"/>
          <w:szCs w:val="24"/>
        </w:rPr>
      </w:pPr>
    </w:p>
    <w:tbl>
      <w:tblPr>
        <w:tblStyle w:val="PlainTable1"/>
        <w:tblpPr w:leftFromText="180" w:rightFromText="180" w:vertAnchor="text" w:horzAnchor="margin" w:tblpY="380"/>
        <w:tblW w:w="0" w:type="auto"/>
        <w:tblLook w:val="04A0" w:firstRow="1" w:lastRow="0" w:firstColumn="1" w:lastColumn="0" w:noHBand="0" w:noVBand="1"/>
      </w:tblPr>
      <w:tblGrid>
        <w:gridCol w:w="1980"/>
        <w:gridCol w:w="7036"/>
      </w:tblGrid>
      <w:tr w:rsidR="003D0320" w14:paraId="34C87C15" w14:textId="77777777" w:rsidTr="003D0320">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980" w:type="dxa"/>
          </w:tcPr>
          <w:p w14:paraId="29AD6D2F" w14:textId="77777777" w:rsidR="003D0320" w:rsidRPr="00AD0B90" w:rsidRDefault="003D0320" w:rsidP="00AD21DA">
            <w:pPr>
              <w:rPr>
                <w:b w:val="0"/>
                <w:bCs w:val="0"/>
                <w:sz w:val="24"/>
                <w:szCs w:val="24"/>
              </w:rPr>
            </w:pPr>
            <w:r w:rsidRPr="00AD0B90">
              <w:rPr>
                <w:b w:val="0"/>
                <w:bCs w:val="0"/>
                <w:sz w:val="24"/>
                <w:szCs w:val="24"/>
              </w:rPr>
              <w:t>Title</w:t>
            </w:r>
          </w:p>
        </w:tc>
        <w:tc>
          <w:tcPr>
            <w:tcW w:w="7036" w:type="dxa"/>
          </w:tcPr>
          <w:p w14:paraId="7D425B5E" w14:textId="77777777" w:rsidR="003D0320" w:rsidRDefault="003D0320" w:rsidP="00AD21DA">
            <w:pPr>
              <w:cnfStyle w:val="100000000000" w:firstRow="1" w:lastRow="0" w:firstColumn="0" w:lastColumn="0" w:oddVBand="0" w:evenVBand="0" w:oddHBand="0" w:evenHBand="0" w:firstRowFirstColumn="0" w:firstRowLastColumn="0" w:lastRowFirstColumn="0" w:lastRowLastColumn="0"/>
              <w:rPr>
                <w:b w:val="0"/>
                <w:bCs w:val="0"/>
                <w:caps/>
                <w:sz w:val="24"/>
                <w:szCs w:val="24"/>
              </w:rPr>
            </w:pPr>
            <w:r w:rsidRPr="00B43FFC">
              <w:rPr>
                <w:sz w:val="24"/>
                <w:szCs w:val="24"/>
              </w:rPr>
              <w:t>Procedures and Guidance for changes within the Fostering Household</w:t>
            </w:r>
          </w:p>
          <w:p w14:paraId="75B8274C" w14:textId="77777777" w:rsidR="003D0320" w:rsidRPr="00AD0B90" w:rsidRDefault="003D0320" w:rsidP="00AD21DA">
            <w:pPr>
              <w:cnfStyle w:val="100000000000" w:firstRow="1" w:lastRow="0" w:firstColumn="0" w:lastColumn="0" w:oddVBand="0" w:evenVBand="0" w:oddHBand="0" w:evenHBand="0" w:firstRowFirstColumn="0" w:firstRowLastColumn="0" w:lastRowFirstColumn="0" w:lastRowLastColumn="0"/>
              <w:rPr>
                <w:sz w:val="24"/>
                <w:szCs w:val="24"/>
              </w:rPr>
            </w:pPr>
          </w:p>
        </w:tc>
      </w:tr>
      <w:tr w:rsidR="003D0320" w14:paraId="35C09477" w14:textId="77777777" w:rsidTr="003D0320">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980" w:type="dxa"/>
          </w:tcPr>
          <w:p w14:paraId="0A4CF3A5" w14:textId="77777777" w:rsidR="003D0320" w:rsidRPr="00AD0B90" w:rsidRDefault="003D0320" w:rsidP="00AD21DA">
            <w:pPr>
              <w:rPr>
                <w:b w:val="0"/>
                <w:bCs w:val="0"/>
                <w:sz w:val="24"/>
                <w:szCs w:val="24"/>
              </w:rPr>
            </w:pPr>
            <w:r w:rsidRPr="00AD0B90">
              <w:rPr>
                <w:b w:val="0"/>
                <w:bCs w:val="0"/>
                <w:sz w:val="24"/>
                <w:szCs w:val="24"/>
              </w:rPr>
              <w:t>Purpose</w:t>
            </w:r>
          </w:p>
        </w:tc>
        <w:tc>
          <w:tcPr>
            <w:tcW w:w="7036" w:type="dxa"/>
          </w:tcPr>
          <w:p w14:paraId="452BB564" w14:textId="77777777" w:rsidR="003D0320" w:rsidRDefault="003D0320" w:rsidP="00AD21DA">
            <w:pPr>
              <w:cnfStyle w:val="000000100000" w:firstRow="0" w:lastRow="0" w:firstColumn="0" w:lastColumn="0" w:oddVBand="0" w:evenVBand="0" w:oddHBand="1" w:evenHBand="0" w:firstRowFirstColumn="0" w:firstRowLastColumn="0" w:lastRowFirstColumn="0" w:lastRowLastColumn="0"/>
              <w:rPr>
                <w:b/>
                <w:bCs/>
                <w:sz w:val="24"/>
                <w:szCs w:val="24"/>
              </w:rPr>
            </w:pPr>
            <w:r w:rsidRPr="00B43FFC">
              <w:rPr>
                <w:b/>
                <w:bCs/>
                <w:sz w:val="24"/>
                <w:szCs w:val="24"/>
              </w:rPr>
              <w:t>To provide guidance to supervising and assessing social workers when there are changes in the fostering household.  This includes new partners as well as carers who were in a partnership and are now a single carer</w:t>
            </w:r>
          </w:p>
          <w:p w14:paraId="38DA9CDD" w14:textId="77777777" w:rsidR="003D0320" w:rsidRPr="00AD0B90" w:rsidRDefault="003D0320" w:rsidP="00AD21DA">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3D0320" w14:paraId="783BF5D8" w14:textId="77777777" w:rsidTr="003D0320">
        <w:trPr>
          <w:trHeight w:val="560"/>
        </w:trPr>
        <w:tc>
          <w:tcPr>
            <w:cnfStyle w:val="001000000000" w:firstRow="0" w:lastRow="0" w:firstColumn="1" w:lastColumn="0" w:oddVBand="0" w:evenVBand="0" w:oddHBand="0" w:evenHBand="0" w:firstRowFirstColumn="0" w:firstRowLastColumn="0" w:lastRowFirstColumn="0" w:lastRowLastColumn="0"/>
            <w:tcW w:w="1980" w:type="dxa"/>
          </w:tcPr>
          <w:p w14:paraId="380C6C54" w14:textId="77777777" w:rsidR="003D0320" w:rsidRPr="00AD0B90" w:rsidRDefault="003D0320" w:rsidP="00AD21DA">
            <w:pPr>
              <w:rPr>
                <w:b w:val="0"/>
                <w:bCs w:val="0"/>
                <w:sz w:val="24"/>
                <w:szCs w:val="24"/>
              </w:rPr>
            </w:pPr>
            <w:r w:rsidRPr="00AD0B90">
              <w:rPr>
                <w:b w:val="0"/>
                <w:bCs w:val="0"/>
                <w:sz w:val="24"/>
                <w:szCs w:val="24"/>
              </w:rPr>
              <w:t xml:space="preserve">Updated by </w:t>
            </w:r>
          </w:p>
        </w:tc>
        <w:tc>
          <w:tcPr>
            <w:tcW w:w="7036" w:type="dxa"/>
          </w:tcPr>
          <w:p w14:paraId="4FA496D9" w14:textId="7EA680D3" w:rsidR="003D0320" w:rsidRPr="00AD0B90" w:rsidRDefault="00A43C83" w:rsidP="00AD21DA">
            <w:pPr>
              <w:cnfStyle w:val="000000000000" w:firstRow="0" w:lastRow="0" w:firstColumn="0" w:lastColumn="0" w:oddVBand="0" w:evenVBand="0" w:oddHBand="0" w:evenHBand="0" w:firstRowFirstColumn="0" w:firstRowLastColumn="0" w:lastRowFirstColumn="0" w:lastRowLastColumn="0"/>
              <w:rPr>
                <w:b/>
                <w:bCs/>
                <w:sz w:val="24"/>
                <w:szCs w:val="24"/>
              </w:rPr>
            </w:pPr>
            <w:r w:rsidRPr="00A43C83">
              <w:rPr>
                <w:b/>
                <w:bCs/>
                <w:sz w:val="24"/>
                <w:szCs w:val="24"/>
              </w:rPr>
              <w:t>Linda Leeder - Fostering Panel Adviser</w:t>
            </w:r>
          </w:p>
        </w:tc>
      </w:tr>
      <w:tr w:rsidR="003D0320" w14:paraId="39B1EED5" w14:textId="77777777" w:rsidTr="003D0320">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980" w:type="dxa"/>
          </w:tcPr>
          <w:p w14:paraId="2F5358B4" w14:textId="77777777" w:rsidR="003D0320" w:rsidRPr="00AD0B90" w:rsidRDefault="003D0320" w:rsidP="00AD21DA">
            <w:pPr>
              <w:rPr>
                <w:b w:val="0"/>
                <w:bCs w:val="0"/>
                <w:sz w:val="24"/>
                <w:szCs w:val="24"/>
              </w:rPr>
            </w:pPr>
            <w:r w:rsidRPr="00AD0B90">
              <w:rPr>
                <w:b w:val="0"/>
                <w:bCs w:val="0"/>
                <w:sz w:val="24"/>
                <w:szCs w:val="24"/>
              </w:rPr>
              <w:t>Approved by</w:t>
            </w:r>
          </w:p>
        </w:tc>
        <w:tc>
          <w:tcPr>
            <w:tcW w:w="7036" w:type="dxa"/>
          </w:tcPr>
          <w:p w14:paraId="2B7EC756" w14:textId="1CB42857" w:rsidR="003D0320" w:rsidRPr="00AD0B90" w:rsidRDefault="00A1555C" w:rsidP="00AD21DA">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Fostering Board</w:t>
            </w:r>
          </w:p>
        </w:tc>
      </w:tr>
      <w:tr w:rsidR="003D0320" w14:paraId="5AD137AD" w14:textId="77777777" w:rsidTr="003D0320">
        <w:trPr>
          <w:trHeight w:val="562"/>
        </w:trPr>
        <w:tc>
          <w:tcPr>
            <w:cnfStyle w:val="001000000000" w:firstRow="0" w:lastRow="0" w:firstColumn="1" w:lastColumn="0" w:oddVBand="0" w:evenVBand="0" w:oddHBand="0" w:evenHBand="0" w:firstRowFirstColumn="0" w:firstRowLastColumn="0" w:lastRowFirstColumn="0" w:lastRowLastColumn="0"/>
            <w:tcW w:w="1980" w:type="dxa"/>
          </w:tcPr>
          <w:p w14:paraId="7A242AE1" w14:textId="77777777" w:rsidR="003D0320" w:rsidRPr="00AD0B90" w:rsidRDefault="003D0320" w:rsidP="00AD21DA">
            <w:pPr>
              <w:rPr>
                <w:b w:val="0"/>
                <w:bCs w:val="0"/>
                <w:sz w:val="24"/>
                <w:szCs w:val="24"/>
              </w:rPr>
            </w:pPr>
            <w:r w:rsidRPr="00AD0B90">
              <w:rPr>
                <w:b w:val="0"/>
                <w:bCs w:val="0"/>
                <w:sz w:val="24"/>
                <w:szCs w:val="24"/>
              </w:rPr>
              <w:t>Date</w:t>
            </w:r>
          </w:p>
        </w:tc>
        <w:tc>
          <w:tcPr>
            <w:tcW w:w="7036" w:type="dxa"/>
          </w:tcPr>
          <w:p w14:paraId="588E0135" w14:textId="467C54BE" w:rsidR="003D0320" w:rsidRPr="00AD0B90" w:rsidRDefault="00A1555C" w:rsidP="00AD21DA">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 xml:space="preserve">October </w:t>
            </w:r>
            <w:r w:rsidR="008C5AF9">
              <w:rPr>
                <w:b/>
                <w:bCs/>
                <w:sz w:val="24"/>
                <w:szCs w:val="24"/>
              </w:rPr>
              <w:t xml:space="preserve"> </w:t>
            </w:r>
            <w:r w:rsidR="003D0320">
              <w:rPr>
                <w:b/>
                <w:bCs/>
                <w:sz w:val="24"/>
                <w:szCs w:val="24"/>
              </w:rPr>
              <w:t xml:space="preserve"> </w:t>
            </w:r>
            <w:r w:rsidR="008C5AF9">
              <w:rPr>
                <w:b/>
                <w:bCs/>
                <w:sz w:val="24"/>
                <w:szCs w:val="24"/>
              </w:rPr>
              <w:t xml:space="preserve"> 2023</w:t>
            </w:r>
          </w:p>
        </w:tc>
      </w:tr>
      <w:tr w:rsidR="003D0320" w14:paraId="5D5EEE3E" w14:textId="77777777" w:rsidTr="003D0320">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980" w:type="dxa"/>
          </w:tcPr>
          <w:p w14:paraId="2751D77E" w14:textId="77777777" w:rsidR="003D0320" w:rsidRPr="00AD0B90" w:rsidRDefault="003D0320" w:rsidP="00AD21DA">
            <w:pPr>
              <w:rPr>
                <w:b w:val="0"/>
                <w:bCs w:val="0"/>
                <w:sz w:val="24"/>
                <w:szCs w:val="24"/>
              </w:rPr>
            </w:pPr>
            <w:r w:rsidRPr="00AD0B90">
              <w:rPr>
                <w:b w:val="0"/>
                <w:bCs w:val="0"/>
                <w:sz w:val="24"/>
                <w:szCs w:val="24"/>
              </w:rPr>
              <w:t>Version</w:t>
            </w:r>
          </w:p>
        </w:tc>
        <w:tc>
          <w:tcPr>
            <w:tcW w:w="7036" w:type="dxa"/>
          </w:tcPr>
          <w:p w14:paraId="09C4C8FB" w14:textId="13F7E30D" w:rsidR="003D0320" w:rsidRPr="00AD0B90" w:rsidRDefault="003D0320" w:rsidP="00AD21DA">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2.</w:t>
            </w:r>
            <w:r w:rsidR="0094424E">
              <w:rPr>
                <w:b/>
                <w:bCs/>
                <w:sz w:val="24"/>
                <w:szCs w:val="24"/>
              </w:rPr>
              <w:t>2</w:t>
            </w:r>
          </w:p>
        </w:tc>
      </w:tr>
      <w:tr w:rsidR="003D0320" w14:paraId="702792B7" w14:textId="77777777" w:rsidTr="003D0320">
        <w:trPr>
          <w:trHeight w:val="550"/>
        </w:trPr>
        <w:tc>
          <w:tcPr>
            <w:cnfStyle w:val="001000000000" w:firstRow="0" w:lastRow="0" w:firstColumn="1" w:lastColumn="0" w:oddVBand="0" w:evenVBand="0" w:oddHBand="0" w:evenHBand="0" w:firstRowFirstColumn="0" w:firstRowLastColumn="0" w:lastRowFirstColumn="0" w:lastRowLastColumn="0"/>
            <w:tcW w:w="1980" w:type="dxa"/>
          </w:tcPr>
          <w:p w14:paraId="1DE6AF0C" w14:textId="77777777" w:rsidR="003D0320" w:rsidRPr="00AD0B90" w:rsidRDefault="003D0320" w:rsidP="00AD21DA">
            <w:pPr>
              <w:rPr>
                <w:b w:val="0"/>
                <w:bCs w:val="0"/>
                <w:sz w:val="24"/>
                <w:szCs w:val="24"/>
              </w:rPr>
            </w:pPr>
            <w:r w:rsidRPr="00AD0B90">
              <w:rPr>
                <w:b w:val="0"/>
                <w:bCs w:val="0"/>
                <w:sz w:val="24"/>
                <w:szCs w:val="24"/>
              </w:rPr>
              <w:t>Status</w:t>
            </w:r>
          </w:p>
        </w:tc>
        <w:tc>
          <w:tcPr>
            <w:tcW w:w="7036" w:type="dxa"/>
          </w:tcPr>
          <w:p w14:paraId="35D60FC4" w14:textId="02AD6813" w:rsidR="003D0320" w:rsidRPr="00AD0B90" w:rsidRDefault="00C65962" w:rsidP="00AD21DA">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Approved</w:t>
            </w:r>
          </w:p>
        </w:tc>
      </w:tr>
      <w:tr w:rsidR="003D0320" w14:paraId="7BAB4B47" w14:textId="77777777" w:rsidTr="003D0320">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80" w:type="dxa"/>
          </w:tcPr>
          <w:p w14:paraId="39345F61" w14:textId="77777777" w:rsidR="003D0320" w:rsidRPr="00AD0B90" w:rsidRDefault="003D0320" w:rsidP="00AD21DA">
            <w:pPr>
              <w:rPr>
                <w:b w:val="0"/>
                <w:bCs w:val="0"/>
                <w:sz w:val="24"/>
                <w:szCs w:val="24"/>
              </w:rPr>
            </w:pPr>
            <w:r w:rsidRPr="00AD0B90">
              <w:rPr>
                <w:b w:val="0"/>
                <w:bCs w:val="0"/>
                <w:sz w:val="24"/>
                <w:szCs w:val="24"/>
              </w:rPr>
              <w:t>Review Frequency</w:t>
            </w:r>
          </w:p>
        </w:tc>
        <w:tc>
          <w:tcPr>
            <w:tcW w:w="7036" w:type="dxa"/>
          </w:tcPr>
          <w:p w14:paraId="293BF178" w14:textId="77777777" w:rsidR="003D0320" w:rsidRPr="00AD0B90" w:rsidRDefault="003D0320" w:rsidP="00AD21DA">
            <w:pPr>
              <w:cnfStyle w:val="000000100000" w:firstRow="0" w:lastRow="0" w:firstColumn="0" w:lastColumn="0" w:oddVBand="0" w:evenVBand="0" w:oddHBand="1" w:evenHBand="0" w:firstRowFirstColumn="0" w:firstRowLastColumn="0" w:lastRowFirstColumn="0" w:lastRowLastColumn="0"/>
              <w:rPr>
                <w:b/>
                <w:bCs/>
                <w:sz w:val="24"/>
                <w:szCs w:val="24"/>
              </w:rPr>
            </w:pPr>
            <w:r w:rsidRPr="00AD0B90">
              <w:rPr>
                <w:b/>
                <w:bCs/>
                <w:sz w:val="24"/>
                <w:szCs w:val="24"/>
              </w:rPr>
              <w:t>Three-Yearly</w:t>
            </w:r>
          </w:p>
        </w:tc>
      </w:tr>
      <w:tr w:rsidR="003D0320" w14:paraId="7FCFF10E" w14:textId="77777777" w:rsidTr="003D0320">
        <w:trPr>
          <w:trHeight w:val="86"/>
        </w:trPr>
        <w:tc>
          <w:tcPr>
            <w:cnfStyle w:val="001000000000" w:firstRow="0" w:lastRow="0" w:firstColumn="1" w:lastColumn="0" w:oddVBand="0" w:evenVBand="0" w:oddHBand="0" w:evenHBand="0" w:firstRowFirstColumn="0" w:firstRowLastColumn="0" w:lastRowFirstColumn="0" w:lastRowLastColumn="0"/>
            <w:tcW w:w="1980" w:type="dxa"/>
          </w:tcPr>
          <w:p w14:paraId="7573D5F4" w14:textId="77777777" w:rsidR="003D0320" w:rsidRPr="00AD0B90" w:rsidRDefault="003D0320" w:rsidP="00AD21DA">
            <w:pPr>
              <w:rPr>
                <w:b w:val="0"/>
                <w:bCs w:val="0"/>
                <w:sz w:val="24"/>
                <w:szCs w:val="24"/>
              </w:rPr>
            </w:pPr>
            <w:r w:rsidRPr="00AD0B90">
              <w:rPr>
                <w:b w:val="0"/>
                <w:bCs w:val="0"/>
                <w:sz w:val="24"/>
                <w:szCs w:val="24"/>
              </w:rPr>
              <w:t>Next Review Date</w:t>
            </w:r>
          </w:p>
        </w:tc>
        <w:tc>
          <w:tcPr>
            <w:tcW w:w="7036" w:type="dxa"/>
          </w:tcPr>
          <w:p w14:paraId="7AB3B3B0" w14:textId="2ACBCD46" w:rsidR="003D0320" w:rsidRDefault="00A1555C" w:rsidP="00AD21DA">
            <w:pPr>
              <w:cnfStyle w:val="000000000000" w:firstRow="0" w:lastRow="0" w:firstColumn="0" w:lastColumn="0" w:oddVBand="0" w:evenVBand="0" w:oddHBand="0" w:evenHBand="0" w:firstRowFirstColumn="0" w:firstRowLastColumn="0" w:lastRowFirstColumn="0" w:lastRowLastColumn="0"/>
              <w:rPr>
                <w:b/>
                <w:bCs/>
                <w:sz w:val="24"/>
                <w:szCs w:val="24"/>
              </w:rPr>
            </w:pPr>
            <w:proofErr w:type="gramStart"/>
            <w:r>
              <w:rPr>
                <w:b/>
                <w:bCs/>
                <w:sz w:val="24"/>
                <w:szCs w:val="24"/>
              </w:rPr>
              <w:t xml:space="preserve">October </w:t>
            </w:r>
            <w:r w:rsidR="003D0320">
              <w:rPr>
                <w:b/>
                <w:bCs/>
                <w:sz w:val="24"/>
                <w:szCs w:val="24"/>
              </w:rPr>
              <w:t xml:space="preserve"> 202</w:t>
            </w:r>
            <w:r w:rsidR="0094424E">
              <w:rPr>
                <w:b/>
                <w:bCs/>
                <w:sz w:val="24"/>
                <w:szCs w:val="24"/>
              </w:rPr>
              <w:t>6</w:t>
            </w:r>
            <w:proofErr w:type="gramEnd"/>
          </w:p>
          <w:p w14:paraId="77E3F8E2" w14:textId="5080DD39" w:rsidR="003D0320" w:rsidRPr="00AD0B90" w:rsidRDefault="003D0320" w:rsidP="00AD21DA">
            <w:pPr>
              <w:cnfStyle w:val="000000000000" w:firstRow="0" w:lastRow="0" w:firstColumn="0" w:lastColumn="0" w:oddVBand="0" w:evenVBand="0" w:oddHBand="0" w:evenHBand="0" w:firstRowFirstColumn="0" w:firstRowLastColumn="0" w:lastRowFirstColumn="0" w:lastRowLastColumn="0"/>
              <w:rPr>
                <w:b/>
                <w:bCs/>
                <w:sz w:val="24"/>
                <w:szCs w:val="24"/>
              </w:rPr>
            </w:pPr>
          </w:p>
        </w:tc>
      </w:tr>
    </w:tbl>
    <w:p w14:paraId="0941AADD" w14:textId="77777777" w:rsidR="00052B40" w:rsidRPr="002F199A" w:rsidRDefault="00052B40" w:rsidP="002F199A">
      <w:pPr>
        <w:rPr>
          <w:rFonts w:ascii="Arial" w:eastAsiaTheme="majorEastAsia" w:hAnsi="Arial" w:cstheme="majorBidi"/>
          <w:b/>
          <w:color w:val="C00000"/>
          <w:sz w:val="24"/>
          <w:szCs w:val="24"/>
        </w:rPr>
      </w:pPr>
    </w:p>
    <w:bookmarkEnd w:id="3"/>
    <w:p w14:paraId="1675336A" w14:textId="29423A0F" w:rsidR="009967E9" w:rsidRDefault="009967E9" w:rsidP="006656F0">
      <w:pPr>
        <w:rPr>
          <w:rStyle w:val="Heading1Char"/>
          <w:rFonts w:cs="Arial"/>
          <w:b w:val="0"/>
          <w:bCs/>
        </w:rPr>
      </w:pPr>
    </w:p>
    <w:p w14:paraId="6CBA0F0A" w14:textId="38DFD850" w:rsidR="009967E9" w:rsidRDefault="009967E9" w:rsidP="006656F0">
      <w:pPr>
        <w:rPr>
          <w:rStyle w:val="Heading1Char"/>
          <w:rFonts w:cs="Arial"/>
          <w:b w:val="0"/>
          <w:bCs/>
        </w:rPr>
      </w:pPr>
    </w:p>
    <w:p w14:paraId="7E7A3B44" w14:textId="3240A779" w:rsidR="009967E9" w:rsidRDefault="009967E9" w:rsidP="006656F0">
      <w:pPr>
        <w:rPr>
          <w:rStyle w:val="Heading1Char"/>
          <w:rFonts w:cs="Arial"/>
          <w:b w:val="0"/>
          <w:bCs/>
        </w:rPr>
      </w:pPr>
    </w:p>
    <w:p w14:paraId="7565ABE3" w14:textId="588028FC" w:rsidR="009967E9" w:rsidRDefault="009967E9" w:rsidP="006656F0">
      <w:pPr>
        <w:rPr>
          <w:rStyle w:val="Heading1Char"/>
          <w:rFonts w:cs="Arial"/>
          <w:b w:val="0"/>
          <w:bCs/>
        </w:rPr>
      </w:pPr>
    </w:p>
    <w:p w14:paraId="47B13FC3" w14:textId="75E7EB1C" w:rsidR="009967E9" w:rsidRDefault="009967E9" w:rsidP="006656F0">
      <w:pPr>
        <w:rPr>
          <w:rStyle w:val="Heading1Char"/>
          <w:rFonts w:cs="Arial"/>
          <w:b w:val="0"/>
          <w:bCs/>
        </w:rPr>
      </w:pPr>
    </w:p>
    <w:p w14:paraId="5D33981E" w14:textId="1F5F95FC" w:rsidR="009967E9" w:rsidRDefault="009967E9" w:rsidP="006656F0">
      <w:pPr>
        <w:rPr>
          <w:rStyle w:val="Heading1Char"/>
          <w:rFonts w:cs="Arial"/>
          <w:b w:val="0"/>
          <w:bCs/>
        </w:rPr>
      </w:pPr>
    </w:p>
    <w:p w14:paraId="3109AB48" w14:textId="5B015AED" w:rsidR="009967E9" w:rsidRDefault="009967E9" w:rsidP="006656F0">
      <w:pPr>
        <w:rPr>
          <w:rStyle w:val="Heading1Char"/>
          <w:rFonts w:cs="Arial"/>
          <w:b w:val="0"/>
          <w:bCs/>
        </w:rPr>
      </w:pPr>
    </w:p>
    <w:p w14:paraId="5E0A16D4" w14:textId="441AAFF6" w:rsidR="003D0320" w:rsidRDefault="003D0320" w:rsidP="006656F0">
      <w:pPr>
        <w:rPr>
          <w:rStyle w:val="Heading1Char"/>
          <w:rFonts w:cs="Arial"/>
          <w:b w:val="0"/>
          <w:bCs/>
        </w:rPr>
      </w:pPr>
    </w:p>
    <w:p w14:paraId="4EDD4E40" w14:textId="77777777" w:rsidR="003D0320" w:rsidRDefault="003D0320" w:rsidP="006656F0">
      <w:pPr>
        <w:rPr>
          <w:rStyle w:val="Heading1Char"/>
          <w:rFonts w:cs="Arial"/>
          <w:b w:val="0"/>
          <w:bCs/>
        </w:rPr>
      </w:pPr>
    </w:p>
    <w:p w14:paraId="2AC3A57D" w14:textId="2EB067D4" w:rsidR="009967E9" w:rsidRDefault="009967E9" w:rsidP="006656F0">
      <w:pPr>
        <w:rPr>
          <w:rStyle w:val="Heading1Char"/>
          <w:rFonts w:cs="Arial"/>
          <w:b w:val="0"/>
          <w:bCs/>
        </w:rPr>
      </w:pPr>
    </w:p>
    <w:p w14:paraId="561F0C97" w14:textId="73DB2768" w:rsidR="002F199A" w:rsidRDefault="00D341E5" w:rsidP="00D341E5">
      <w:pPr>
        <w:pStyle w:val="Heading1"/>
        <w:rPr>
          <w:rStyle w:val="Heading1Char"/>
          <w:b/>
          <w:bCs/>
        </w:rPr>
      </w:pPr>
      <w:bookmarkStart w:id="4" w:name="_Toc86068957"/>
      <w:bookmarkStart w:id="5" w:name="_Toc86058393"/>
      <w:r w:rsidRPr="00D341E5">
        <w:rPr>
          <w:rStyle w:val="Heading1Char"/>
          <w:b/>
          <w:bCs/>
        </w:rPr>
        <w:lastRenderedPageBreak/>
        <w:t>Version Control</w:t>
      </w:r>
      <w:bookmarkEnd w:id="4"/>
    </w:p>
    <w:p w14:paraId="3983C482" w14:textId="77777777" w:rsidR="006F35CD" w:rsidRPr="006F35CD" w:rsidRDefault="006F35CD" w:rsidP="006F35CD"/>
    <w:bookmarkEnd w:id="5"/>
    <w:p w14:paraId="4F457DB5" w14:textId="1A410196" w:rsidR="0090549C" w:rsidRDefault="0090549C" w:rsidP="006656F0">
      <w:pPr>
        <w:rPr>
          <w:rFonts w:ascii="Arial" w:hAnsi="Arial" w:cs="Arial"/>
          <w:b/>
          <w:bCs/>
          <w:color w:val="C00000"/>
          <w:sz w:val="24"/>
          <w:szCs w:val="24"/>
        </w:rPr>
      </w:pPr>
    </w:p>
    <w:tbl>
      <w:tblPr>
        <w:tblStyle w:val="PlainTable1"/>
        <w:tblW w:w="0" w:type="auto"/>
        <w:tblLook w:val="04A0" w:firstRow="1" w:lastRow="0" w:firstColumn="1" w:lastColumn="0" w:noHBand="0" w:noVBand="1"/>
      </w:tblPr>
      <w:tblGrid>
        <w:gridCol w:w="1838"/>
        <w:gridCol w:w="1418"/>
        <w:gridCol w:w="3506"/>
        <w:gridCol w:w="2254"/>
      </w:tblGrid>
      <w:tr w:rsidR="006F35CD" w14:paraId="3C69EBA1" w14:textId="77777777" w:rsidTr="006F35CD">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838" w:type="dxa"/>
          </w:tcPr>
          <w:p w14:paraId="65CEBB5B" w14:textId="77777777" w:rsidR="006F35CD" w:rsidRPr="00AD0B90" w:rsidRDefault="006F35CD" w:rsidP="00AD21DA">
            <w:pPr>
              <w:rPr>
                <w:rFonts w:cstheme="minorHAnsi"/>
                <w:b w:val="0"/>
                <w:bCs w:val="0"/>
                <w:sz w:val="24"/>
                <w:szCs w:val="24"/>
              </w:rPr>
            </w:pPr>
            <w:r w:rsidRPr="00AD0B90">
              <w:rPr>
                <w:rFonts w:cstheme="minorHAnsi"/>
                <w:b w:val="0"/>
                <w:bCs w:val="0"/>
                <w:sz w:val="24"/>
                <w:szCs w:val="24"/>
              </w:rPr>
              <w:t>Date Issued</w:t>
            </w:r>
          </w:p>
        </w:tc>
        <w:tc>
          <w:tcPr>
            <w:tcW w:w="1418" w:type="dxa"/>
          </w:tcPr>
          <w:p w14:paraId="46F66D8C" w14:textId="77777777" w:rsidR="006F35CD" w:rsidRPr="00AD0B90" w:rsidRDefault="006F35CD" w:rsidP="00AD21DA">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Version</w:t>
            </w:r>
          </w:p>
        </w:tc>
        <w:tc>
          <w:tcPr>
            <w:tcW w:w="3506" w:type="dxa"/>
          </w:tcPr>
          <w:p w14:paraId="76D56561" w14:textId="77777777" w:rsidR="006F35CD" w:rsidRPr="00AD0B90" w:rsidRDefault="006F35CD" w:rsidP="00AD21DA">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Summary of Changes</w:t>
            </w:r>
          </w:p>
        </w:tc>
        <w:tc>
          <w:tcPr>
            <w:tcW w:w="2254" w:type="dxa"/>
          </w:tcPr>
          <w:p w14:paraId="739F2C0D" w14:textId="77777777" w:rsidR="006F35CD" w:rsidRPr="00AD0B90" w:rsidRDefault="006F35CD" w:rsidP="00AD21DA">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Created by</w:t>
            </w:r>
          </w:p>
        </w:tc>
      </w:tr>
      <w:tr w:rsidR="006F35CD" w14:paraId="3E0789E7" w14:textId="77777777" w:rsidTr="006F35CD">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838" w:type="dxa"/>
          </w:tcPr>
          <w:p w14:paraId="46815189" w14:textId="77777777" w:rsidR="006F35CD" w:rsidRPr="00AD0B90" w:rsidRDefault="006F35CD" w:rsidP="00AD21DA">
            <w:pPr>
              <w:rPr>
                <w:rFonts w:cstheme="minorHAnsi"/>
                <w:sz w:val="24"/>
                <w:szCs w:val="24"/>
              </w:rPr>
            </w:pPr>
            <w:r>
              <w:rPr>
                <w:rFonts w:cstheme="minorHAnsi"/>
                <w:sz w:val="24"/>
                <w:szCs w:val="24"/>
              </w:rPr>
              <w:t>June 2017</w:t>
            </w:r>
          </w:p>
        </w:tc>
        <w:tc>
          <w:tcPr>
            <w:tcW w:w="1418" w:type="dxa"/>
          </w:tcPr>
          <w:p w14:paraId="6A21CAA3" w14:textId="543D4EEE" w:rsidR="006F35CD" w:rsidRPr="00AD0B90" w:rsidRDefault="006F35CD" w:rsidP="00AD21DA">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2.0</w:t>
            </w:r>
          </w:p>
        </w:tc>
        <w:tc>
          <w:tcPr>
            <w:tcW w:w="3506" w:type="dxa"/>
          </w:tcPr>
          <w:p w14:paraId="2D67AF33" w14:textId="77777777" w:rsidR="006F35CD" w:rsidRPr="00AD0B90" w:rsidRDefault="006F35CD" w:rsidP="00AD21DA">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D0B90">
              <w:rPr>
                <w:rFonts w:cstheme="minorHAnsi"/>
                <w:b/>
                <w:bCs/>
                <w:sz w:val="24"/>
                <w:szCs w:val="24"/>
              </w:rPr>
              <w:t xml:space="preserve">Updated </w:t>
            </w:r>
            <w:r>
              <w:rPr>
                <w:rFonts w:cstheme="minorHAnsi"/>
                <w:b/>
                <w:bCs/>
                <w:sz w:val="24"/>
                <w:szCs w:val="24"/>
              </w:rPr>
              <w:t>terms used</w:t>
            </w:r>
          </w:p>
        </w:tc>
        <w:tc>
          <w:tcPr>
            <w:tcW w:w="2254" w:type="dxa"/>
          </w:tcPr>
          <w:p w14:paraId="7DB90526" w14:textId="77777777" w:rsidR="006F35CD" w:rsidRPr="00AD0B90" w:rsidRDefault="006F35CD" w:rsidP="00AD21DA">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D0B90">
              <w:rPr>
                <w:rFonts w:cstheme="minorHAnsi"/>
                <w:b/>
                <w:bCs/>
                <w:sz w:val="24"/>
                <w:szCs w:val="24"/>
              </w:rPr>
              <w:t>Rosemarie Cronin</w:t>
            </w:r>
          </w:p>
        </w:tc>
      </w:tr>
      <w:tr w:rsidR="006F35CD" w14:paraId="6745787D" w14:textId="77777777" w:rsidTr="006F35CD">
        <w:trPr>
          <w:trHeight w:val="716"/>
        </w:trPr>
        <w:tc>
          <w:tcPr>
            <w:cnfStyle w:val="001000000000" w:firstRow="0" w:lastRow="0" w:firstColumn="1" w:lastColumn="0" w:oddVBand="0" w:evenVBand="0" w:oddHBand="0" w:evenHBand="0" w:firstRowFirstColumn="0" w:firstRowLastColumn="0" w:lastRowFirstColumn="0" w:lastRowLastColumn="0"/>
            <w:tcW w:w="1838" w:type="dxa"/>
          </w:tcPr>
          <w:p w14:paraId="42422993" w14:textId="77777777" w:rsidR="006F35CD" w:rsidRPr="00AD0B90" w:rsidRDefault="006F35CD" w:rsidP="00AD21DA">
            <w:pPr>
              <w:rPr>
                <w:rFonts w:cstheme="minorHAnsi"/>
                <w:sz w:val="24"/>
                <w:szCs w:val="24"/>
              </w:rPr>
            </w:pPr>
            <w:r>
              <w:rPr>
                <w:rFonts w:cstheme="minorHAnsi"/>
                <w:sz w:val="24"/>
                <w:szCs w:val="24"/>
              </w:rPr>
              <w:t>June 2017</w:t>
            </w:r>
          </w:p>
        </w:tc>
        <w:tc>
          <w:tcPr>
            <w:tcW w:w="1418" w:type="dxa"/>
          </w:tcPr>
          <w:p w14:paraId="7F41D141" w14:textId="46DD9B18" w:rsidR="006F35CD" w:rsidRPr="00AD0B90" w:rsidRDefault="006F35CD" w:rsidP="00AD21DA">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2.1</w:t>
            </w:r>
          </w:p>
        </w:tc>
        <w:tc>
          <w:tcPr>
            <w:tcW w:w="3506" w:type="dxa"/>
          </w:tcPr>
          <w:p w14:paraId="1B059730" w14:textId="77777777" w:rsidR="006F35CD" w:rsidRPr="00AD0B90" w:rsidRDefault="006F35CD" w:rsidP="00AD21DA">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43FFC">
              <w:rPr>
                <w:rFonts w:cstheme="minorHAnsi"/>
                <w:b/>
                <w:bCs/>
                <w:sz w:val="24"/>
                <w:szCs w:val="24"/>
              </w:rPr>
              <w:t>Added couple relationship to Guidance in Appendix 3</w:t>
            </w:r>
          </w:p>
        </w:tc>
        <w:tc>
          <w:tcPr>
            <w:tcW w:w="2254" w:type="dxa"/>
          </w:tcPr>
          <w:p w14:paraId="4085C78E" w14:textId="77777777" w:rsidR="006F35CD" w:rsidRPr="00AD0B90" w:rsidRDefault="006F35CD" w:rsidP="00AD21DA">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Linda Leeder</w:t>
            </w:r>
          </w:p>
        </w:tc>
      </w:tr>
      <w:tr w:rsidR="0094424E" w14:paraId="7AC2CC04" w14:textId="77777777" w:rsidTr="006F35CD">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838" w:type="dxa"/>
          </w:tcPr>
          <w:p w14:paraId="54C61C44" w14:textId="2C580118" w:rsidR="0094424E" w:rsidRDefault="0094424E" w:rsidP="00AD21DA">
            <w:pPr>
              <w:rPr>
                <w:rFonts w:cstheme="minorHAnsi"/>
                <w:sz w:val="24"/>
                <w:szCs w:val="24"/>
              </w:rPr>
            </w:pPr>
            <w:r>
              <w:rPr>
                <w:rFonts w:cstheme="minorHAnsi"/>
                <w:sz w:val="24"/>
                <w:szCs w:val="24"/>
              </w:rPr>
              <w:t>July 2023</w:t>
            </w:r>
          </w:p>
        </w:tc>
        <w:tc>
          <w:tcPr>
            <w:tcW w:w="1418" w:type="dxa"/>
          </w:tcPr>
          <w:p w14:paraId="4F373964" w14:textId="66E04FED" w:rsidR="0094424E" w:rsidRDefault="0094424E" w:rsidP="00AD21DA">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2.2</w:t>
            </w:r>
          </w:p>
        </w:tc>
        <w:tc>
          <w:tcPr>
            <w:tcW w:w="3506" w:type="dxa"/>
          </w:tcPr>
          <w:p w14:paraId="14A17F42" w14:textId="75B54C3D" w:rsidR="0094424E" w:rsidRPr="00B43FFC" w:rsidRDefault="00D34BC2" w:rsidP="00AD21DA">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 xml:space="preserve">Policy reviewed and revised </w:t>
            </w:r>
          </w:p>
        </w:tc>
        <w:tc>
          <w:tcPr>
            <w:tcW w:w="2254" w:type="dxa"/>
          </w:tcPr>
          <w:p w14:paraId="129BB6DC" w14:textId="12B13151" w:rsidR="0094424E" w:rsidRDefault="00D34BC2" w:rsidP="00AD21DA">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Linda Leeder</w:t>
            </w:r>
          </w:p>
        </w:tc>
      </w:tr>
    </w:tbl>
    <w:p w14:paraId="4AE6A4E5" w14:textId="0D50B106" w:rsidR="003D0320" w:rsidRDefault="003D0320" w:rsidP="006656F0">
      <w:pPr>
        <w:rPr>
          <w:b/>
          <w:bCs/>
        </w:rPr>
      </w:pPr>
    </w:p>
    <w:p w14:paraId="6BA3DFC2" w14:textId="08CC189B" w:rsidR="003D0320" w:rsidRDefault="003D0320" w:rsidP="006656F0">
      <w:pPr>
        <w:rPr>
          <w:b/>
          <w:bCs/>
        </w:rPr>
      </w:pPr>
    </w:p>
    <w:p w14:paraId="18D8A0FE" w14:textId="49A4E9F8" w:rsidR="003D0320" w:rsidRDefault="003D0320" w:rsidP="006656F0">
      <w:pPr>
        <w:rPr>
          <w:b/>
          <w:bCs/>
        </w:rPr>
      </w:pPr>
    </w:p>
    <w:p w14:paraId="56B0A3B0" w14:textId="5184738C" w:rsidR="003D0320" w:rsidRDefault="003D0320" w:rsidP="006656F0">
      <w:pPr>
        <w:rPr>
          <w:b/>
          <w:bCs/>
        </w:rPr>
      </w:pPr>
    </w:p>
    <w:p w14:paraId="6151AF2E" w14:textId="15BA5214" w:rsidR="003D0320" w:rsidRDefault="003D0320" w:rsidP="006656F0">
      <w:pPr>
        <w:rPr>
          <w:b/>
          <w:bCs/>
        </w:rPr>
      </w:pPr>
    </w:p>
    <w:p w14:paraId="27EB7EFE" w14:textId="107392D2" w:rsidR="003D0320" w:rsidRDefault="003D0320" w:rsidP="006656F0">
      <w:pPr>
        <w:rPr>
          <w:b/>
          <w:bCs/>
        </w:rPr>
      </w:pPr>
    </w:p>
    <w:p w14:paraId="6C75B091" w14:textId="401C4FDB" w:rsidR="00CB5E0B" w:rsidRDefault="00CB5E0B" w:rsidP="006656F0"/>
    <w:p w14:paraId="193065AB" w14:textId="77777777" w:rsidR="006F35CD" w:rsidRDefault="006F35CD" w:rsidP="006656F0"/>
    <w:p w14:paraId="663B3403" w14:textId="3674B603" w:rsidR="00CB5E0B" w:rsidRDefault="00CB5E0B" w:rsidP="006656F0"/>
    <w:p w14:paraId="36776B9B" w14:textId="1E67DCF9" w:rsidR="00D81AB1" w:rsidRDefault="00D81AB1" w:rsidP="006656F0"/>
    <w:p w14:paraId="1194F0C3" w14:textId="19E51413" w:rsidR="00D81AB1" w:rsidRDefault="00D81AB1" w:rsidP="006656F0"/>
    <w:p w14:paraId="043FEF54" w14:textId="23CD1580" w:rsidR="00D81AB1" w:rsidRDefault="00D81AB1" w:rsidP="006656F0"/>
    <w:p w14:paraId="0DBE9AE2" w14:textId="6448793C" w:rsidR="00D81AB1" w:rsidRDefault="00D81AB1" w:rsidP="006656F0"/>
    <w:p w14:paraId="4B5FE849" w14:textId="395F0B2B" w:rsidR="00D81AB1" w:rsidRDefault="00D81AB1" w:rsidP="006656F0"/>
    <w:p w14:paraId="0E3C3183" w14:textId="36442D9B" w:rsidR="00D81AB1" w:rsidRDefault="00D81AB1" w:rsidP="006656F0"/>
    <w:p w14:paraId="709663EE" w14:textId="54848C62" w:rsidR="00D81AB1" w:rsidRDefault="00D81AB1" w:rsidP="006656F0"/>
    <w:p w14:paraId="7C0A6D3B" w14:textId="370D6446" w:rsidR="00D81AB1" w:rsidRDefault="00D81AB1" w:rsidP="006656F0"/>
    <w:p w14:paraId="17CCA461" w14:textId="20CAD3A3" w:rsidR="00D81AB1" w:rsidRDefault="00D81AB1" w:rsidP="006656F0"/>
    <w:p w14:paraId="2025E91C" w14:textId="696CA94B" w:rsidR="00D81AB1" w:rsidRDefault="00D81AB1" w:rsidP="006656F0"/>
    <w:p w14:paraId="08A77F16" w14:textId="1CC3247E" w:rsidR="00D81AB1" w:rsidRDefault="00D81AB1" w:rsidP="006656F0"/>
    <w:p w14:paraId="055BC3C7" w14:textId="2C726024" w:rsidR="00D81AB1" w:rsidRDefault="00D81AB1" w:rsidP="006656F0"/>
    <w:p w14:paraId="6B33FA1A" w14:textId="440EB939" w:rsidR="00D81AB1" w:rsidRDefault="00D81AB1" w:rsidP="006656F0"/>
    <w:p w14:paraId="03E48A44" w14:textId="3EF9B380" w:rsidR="00D81AB1" w:rsidRDefault="00D81AB1" w:rsidP="00D81AB1">
      <w:pPr>
        <w:pStyle w:val="Heading1"/>
      </w:pPr>
      <w:bookmarkStart w:id="6" w:name="_Toc86058394"/>
      <w:bookmarkStart w:id="7" w:name="_Toc86068958"/>
      <w:r>
        <w:t>Table of Contents</w:t>
      </w:r>
      <w:bookmarkEnd w:id="6"/>
      <w:bookmarkEnd w:id="7"/>
    </w:p>
    <w:p w14:paraId="3D8124B4" w14:textId="353AB24E" w:rsidR="00D81AB1" w:rsidRDefault="00D81AB1" w:rsidP="00D81AB1"/>
    <w:p w14:paraId="6705B591" w14:textId="696A848F" w:rsidR="00966238" w:rsidRDefault="003623B0">
      <w:pPr>
        <w:pStyle w:val="TOC1"/>
        <w:rPr>
          <w:rFonts w:eastAsiaTheme="minorEastAsia"/>
          <w:noProof/>
          <w:lang w:eastAsia="en-GB"/>
        </w:rPr>
      </w:pPr>
      <w:r>
        <w:fldChar w:fldCharType="begin"/>
      </w:r>
      <w:r>
        <w:instrText xml:space="preserve"> TOC \o "1-3" \h \z \u </w:instrText>
      </w:r>
      <w:r>
        <w:fldChar w:fldCharType="separate"/>
      </w:r>
      <w:hyperlink w:anchor="_Toc86068956" w:history="1">
        <w:r w:rsidR="00966238" w:rsidRPr="00966C5A">
          <w:rPr>
            <w:rStyle w:val="Hyperlink"/>
            <w:bCs/>
            <w:noProof/>
          </w:rPr>
          <w:t>About This Document</w:t>
        </w:r>
        <w:r w:rsidR="00966238">
          <w:rPr>
            <w:noProof/>
            <w:webHidden/>
          </w:rPr>
          <w:tab/>
        </w:r>
        <w:r w:rsidR="00966238">
          <w:rPr>
            <w:noProof/>
            <w:webHidden/>
          </w:rPr>
          <w:fldChar w:fldCharType="begin"/>
        </w:r>
        <w:r w:rsidR="00966238">
          <w:rPr>
            <w:noProof/>
            <w:webHidden/>
          </w:rPr>
          <w:instrText xml:space="preserve"> PAGEREF _Toc86068956 \h </w:instrText>
        </w:r>
        <w:r w:rsidR="00966238">
          <w:rPr>
            <w:noProof/>
            <w:webHidden/>
          </w:rPr>
        </w:r>
        <w:r w:rsidR="00966238">
          <w:rPr>
            <w:noProof/>
            <w:webHidden/>
          </w:rPr>
          <w:fldChar w:fldCharType="separate"/>
        </w:r>
        <w:r w:rsidR="003C5731">
          <w:rPr>
            <w:noProof/>
            <w:webHidden/>
          </w:rPr>
          <w:t>i</w:t>
        </w:r>
        <w:r w:rsidR="00966238">
          <w:rPr>
            <w:noProof/>
            <w:webHidden/>
          </w:rPr>
          <w:fldChar w:fldCharType="end"/>
        </w:r>
      </w:hyperlink>
    </w:p>
    <w:p w14:paraId="61135883" w14:textId="316A8B10" w:rsidR="00966238" w:rsidRDefault="00D2546F">
      <w:pPr>
        <w:pStyle w:val="TOC1"/>
        <w:rPr>
          <w:rFonts w:eastAsiaTheme="minorEastAsia"/>
          <w:noProof/>
          <w:lang w:eastAsia="en-GB"/>
        </w:rPr>
      </w:pPr>
      <w:hyperlink w:anchor="_Toc86068957" w:history="1">
        <w:r w:rsidR="00966238" w:rsidRPr="00966C5A">
          <w:rPr>
            <w:rStyle w:val="Hyperlink"/>
            <w:bCs/>
            <w:noProof/>
          </w:rPr>
          <w:t>Version Control</w:t>
        </w:r>
        <w:r w:rsidR="00966238">
          <w:rPr>
            <w:noProof/>
            <w:webHidden/>
          </w:rPr>
          <w:tab/>
        </w:r>
        <w:r w:rsidR="00966238">
          <w:rPr>
            <w:noProof/>
            <w:webHidden/>
          </w:rPr>
          <w:fldChar w:fldCharType="begin"/>
        </w:r>
        <w:r w:rsidR="00966238">
          <w:rPr>
            <w:noProof/>
            <w:webHidden/>
          </w:rPr>
          <w:instrText xml:space="preserve"> PAGEREF _Toc86068957 \h </w:instrText>
        </w:r>
        <w:r w:rsidR="00966238">
          <w:rPr>
            <w:noProof/>
            <w:webHidden/>
          </w:rPr>
        </w:r>
        <w:r w:rsidR="00966238">
          <w:rPr>
            <w:noProof/>
            <w:webHidden/>
          </w:rPr>
          <w:fldChar w:fldCharType="separate"/>
        </w:r>
        <w:r w:rsidR="003C5731">
          <w:rPr>
            <w:noProof/>
            <w:webHidden/>
          </w:rPr>
          <w:t>ii</w:t>
        </w:r>
        <w:r w:rsidR="00966238">
          <w:rPr>
            <w:noProof/>
            <w:webHidden/>
          </w:rPr>
          <w:fldChar w:fldCharType="end"/>
        </w:r>
      </w:hyperlink>
    </w:p>
    <w:p w14:paraId="3E377574" w14:textId="284F86E7" w:rsidR="00966238" w:rsidRDefault="00D2546F">
      <w:pPr>
        <w:pStyle w:val="TOC1"/>
        <w:rPr>
          <w:rFonts w:eastAsiaTheme="minorEastAsia"/>
          <w:noProof/>
          <w:lang w:eastAsia="en-GB"/>
        </w:rPr>
      </w:pPr>
      <w:hyperlink w:anchor="_Toc86068958" w:history="1">
        <w:r w:rsidR="00966238" w:rsidRPr="00966C5A">
          <w:rPr>
            <w:rStyle w:val="Hyperlink"/>
            <w:noProof/>
          </w:rPr>
          <w:t>Table of Contents</w:t>
        </w:r>
        <w:r w:rsidR="00966238">
          <w:rPr>
            <w:noProof/>
            <w:webHidden/>
          </w:rPr>
          <w:tab/>
        </w:r>
        <w:r w:rsidR="00966238">
          <w:rPr>
            <w:noProof/>
            <w:webHidden/>
          </w:rPr>
          <w:fldChar w:fldCharType="begin"/>
        </w:r>
        <w:r w:rsidR="00966238">
          <w:rPr>
            <w:noProof/>
            <w:webHidden/>
          </w:rPr>
          <w:instrText xml:space="preserve"> PAGEREF _Toc86068958 \h </w:instrText>
        </w:r>
        <w:r w:rsidR="00966238">
          <w:rPr>
            <w:noProof/>
            <w:webHidden/>
          </w:rPr>
        </w:r>
        <w:r w:rsidR="00966238">
          <w:rPr>
            <w:noProof/>
            <w:webHidden/>
          </w:rPr>
          <w:fldChar w:fldCharType="separate"/>
        </w:r>
        <w:r w:rsidR="003C5731">
          <w:rPr>
            <w:noProof/>
            <w:webHidden/>
          </w:rPr>
          <w:t>iii</w:t>
        </w:r>
        <w:r w:rsidR="00966238">
          <w:rPr>
            <w:noProof/>
            <w:webHidden/>
          </w:rPr>
          <w:fldChar w:fldCharType="end"/>
        </w:r>
      </w:hyperlink>
    </w:p>
    <w:p w14:paraId="70A1B123" w14:textId="1A94B6BF" w:rsidR="00966238" w:rsidRDefault="00D2546F">
      <w:pPr>
        <w:pStyle w:val="TOC1"/>
        <w:rPr>
          <w:rFonts w:eastAsiaTheme="minorEastAsia"/>
          <w:noProof/>
          <w:lang w:eastAsia="en-GB"/>
        </w:rPr>
      </w:pPr>
      <w:hyperlink w:anchor="_Toc86068959" w:history="1">
        <w:r w:rsidR="00966238" w:rsidRPr="00966C5A">
          <w:rPr>
            <w:rStyle w:val="Hyperlink"/>
            <w:noProof/>
          </w:rPr>
          <w:t>1.</w:t>
        </w:r>
        <w:r w:rsidR="00966238">
          <w:rPr>
            <w:rFonts w:eastAsiaTheme="minorEastAsia"/>
            <w:noProof/>
            <w:lang w:eastAsia="en-GB"/>
          </w:rPr>
          <w:tab/>
        </w:r>
        <w:r w:rsidR="00966238" w:rsidRPr="00966C5A">
          <w:rPr>
            <w:rStyle w:val="Hyperlink"/>
            <w:noProof/>
          </w:rPr>
          <w:t>Introduction</w:t>
        </w:r>
        <w:r w:rsidR="00966238">
          <w:rPr>
            <w:noProof/>
            <w:webHidden/>
          </w:rPr>
          <w:tab/>
        </w:r>
        <w:r w:rsidR="00966238">
          <w:rPr>
            <w:noProof/>
            <w:webHidden/>
          </w:rPr>
          <w:fldChar w:fldCharType="begin"/>
        </w:r>
        <w:r w:rsidR="00966238">
          <w:rPr>
            <w:noProof/>
            <w:webHidden/>
          </w:rPr>
          <w:instrText xml:space="preserve"> PAGEREF _Toc86068959 \h </w:instrText>
        </w:r>
        <w:r w:rsidR="00966238">
          <w:rPr>
            <w:noProof/>
            <w:webHidden/>
          </w:rPr>
        </w:r>
        <w:r w:rsidR="00966238">
          <w:rPr>
            <w:noProof/>
            <w:webHidden/>
          </w:rPr>
          <w:fldChar w:fldCharType="separate"/>
        </w:r>
        <w:r w:rsidR="003C5731">
          <w:rPr>
            <w:noProof/>
            <w:webHidden/>
          </w:rPr>
          <w:t>1</w:t>
        </w:r>
        <w:r w:rsidR="00966238">
          <w:rPr>
            <w:noProof/>
            <w:webHidden/>
          </w:rPr>
          <w:fldChar w:fldCharType="end"/>
        </w:r>
      </w:hyperlink>
    </w:p>
    <w:p w14:paraId="06158F4B" w14:textId="5885CB2B" w:rsidR="00966238" w:rsidRDefault="00D2546F">
      <w:pPr>
        <w:pStyle w:val="TOC1"/>
        <w:rPr>
          <w:rFonts w:eastAsiaTheme="minorEastAsia"/>
          <w:noProof/>
          <w:lang w:eastAsia="en-GB"/>
        </w:rPr>
      </w:pPr>
      <w:hyperlink w:anchor="_Toc86068960" w:history="1">
        <w:r w:rsidR="00966238" w:rsidRPr="00966C5A">
          <w:rPr>
            <w:rStyle w:val="Hyperlink"/>
            <w:noProof/>
          </w:rPr>
          <w:t>2.</w:t>
        </w:r>
        <w:r w:rsidR="00966238">
          <w:rPr>
            <w:rFonts w:eastAsiaTheme="minorEastAsia"/>
            <w:noProof/>
            <w:lang w:eastAsia="en-GB"/>
          </w:rPr>
          <w:tab/>
        </w:r>
        <w:r w:rsidR="00966238" w:rsidRPr="00966C5A">
          <w:rPr>
            <w:rStyle w:val="Hyperlink"/>
            <w:noProof/>
          </w:rPr>
          <w:t>Fostering Procedure - New Partners</w:t>
        </w:r>
        <w:r w:rsidR="00966238">
          <w:rPr>
            <w:noProof/>
            <w:webHidden/>
          </w:rPr>
          <w:tab/>
        </w:r>
        <w:r w:rsidR="00966238">
          <w:rPr>
            <w:noProof/>
            <w:webHidden/>
          </w:rPr>
          <w:fldChar w:fldCharType="begin"/>
        </w:r>
        <w:r w:rsidR="00966238">
          <w:rPr>
            <w:noProof/>
            <w:webHidden/>
          </w:rPr>
          <w:instrText xml:space="preserve"> PAGEREF _Toc86068960 \h </w:instrText>
        </w:r>
        <w:r w:rsidR="00966238">
          <w:rPr>
            <w:noProof/>
            <w:webHidden/>
          </w:rPr>
        </w:r>
        <w:r w:rsidR="00966238">
          <w:rPr>
            <w:noProof/>
            <w:webHidden/>
          </w:rPr>
          <w:fldChar w:fldCharType="separate"/>
        </w:r>
        <w:r w:rsidR="003C5731">
          <w:rPr>
            <w:noProof/>
            <w:webHidden/>
          </w:rPr>
          <w:t>1</w:t>
        </w:r>
        <w:r w:rsidR="00966238">
          <w:rPr>
            <w:noProof/>
            <w:webHidden/>
          </w:rPr>
          <w:fldChar w:fldCharType="end"/>
        </w:r>
      </w:hyperlink>
    </w:p>
    <w:p w14:paraId="0426E23A" w14:textId="4A1B8B51" w:rsidR="00966238" w:rsidRDefault="00D2546F">
      <w:pPr>
        <w:pStyle w:val="TOC2"/>
        <w:tabs>
          <w:tab w:val="right" w:leader="dot" w:pos="9016"/>
        </w:tabs>
        <w:rPr>
          <w:rFonts w:eastAsiaTheme="minorEastAsia"/>
          <w:noProof/>
          <w:lang w:eastAsia="en-GB"/>
        </w:rPr>
      </w:pPr>
      <w:hyperlink w:anchor="_Toc86068961" w:history="1">
        <w:r w:rsidR="00966238" w:rsidRPr="00966C5A">
          <w:rPr>
            <w:rStyle w:val="Hyperlink"/>
            <w:noProof/>
          </w:rPr>
          <w:t>2.2 Stage 1 - Initial stages of the relationship, i.e. No contact with foster child/home.</w:t>
        </w:r>
        <w:r w:rsidR="00966238">
          <w:rPr>
            <w:noProof/>
            <w:webHidden/>
          </w:rPr>
          <w:tab/>
        </w:r>
        <w:r w:rsidR="00966238">
          <w:rPr>
            <w:noProof/>
            <w:webHidden/>
          </w:rPr>
          <w:fldChar w:fldCharType="begin"/>
        </w:r>
        <w:r w:rsidR="00966238">
          <w:rPr>
            <w:noProof/>
            <w:webHidden/>
          </w:rPr>
          <w:instrText xml:space="preserve"> PAGEREF _Toc86068961 \h </w:instrText>
        </w:r>
        <w:r w:rsidR="00966238">
          <w:rPr>
            <w:noProof/>
            <w:webHidden/>
          </w:rPr>
        </w:r>
        <w:r w:rsidR="00966238">
          <w:rPr>
            <w:noProof/>
            <w:webHidden/>
          </w:rPr>
          <w:fldChar w:fldCharType="separate"/>
        </w:r>
        <w:r w:rsidR="003C5731">
          <w:rPr>
            <w:noProof/>
            <w:webHidden/>
          </w:rPr>
          <w:t>2</w:t>
        </w:r>
        <w:r w:rsidR="00966238">
          <w:rPr>
            <w:noProof/>
            <w:webHidden/>
          </w:rPr>
          <w:fldChar w:fldCharType="end"/>
        </w:r>
      </w:hyperlink>
    </w:p>
    <w:p w14:paraId="62C18477" w14:textId="55092E22" w:rsidR="00966238" w:rsidRDefault="00D2546F">
      <w:pPr>
        <w:pStyle w:val="TOC2"/>
        <w:tabs>
          <w:tab w:val="right" w:leader="dot" w:pos="9016"/>
        </w:tabs>
        <w:rPr>
          <w:rFonts w:eastAsiaTheme="minorEastAsia"/>
          <w:noProof/>
          <w:lang w:eastAsia="en-GB"/>
        </w:rPr>
      </w:pPr>
      <w:hyperlink w:anchor="_Toc86068962" w:history="1">
        <w:r w:rsidR="00966238" w:rsidRPr="00966C5A">
          <w:rPr>
            <w:rStyle w:val="Hyperlink"/>
            <w:noProof/>
          </w:rPr>
          <w:t>2.3 Stage 2 - New partner visits very regularly and/or stays over at the foster home on a regular basis when the foster children are in placement.</w:t>
        </w:r>
        <w:r w:rsidR="00966238">
          <w:rPr>
            <w:noProof/>
            <w:webHidden/>
          </w:rPr>
          <w:tab/>
        </w:r>
        <w:r w:rsidR="00966238">
          <w:rPr>
            <w:noProof/>
            <w:webHidden/>
          </w:rPr>
          <w:fldChar w:fldCharType="begin"/>
        </w:r>
        <w:r w:rsidR="00966238">
          <w:rPr>
            <w:noProof/>
            <w:webHidden/>
          </w:rPr>
          <w:instrText xml:space="preserve"> PAGEREF _Toc86068962 \h </w:instrText>
        </w:r>
        <w:r w:rsidR="00966238">
          <w:rPr>
            <w:noProof/>
            <w:webHidden/>
          </w:rPr>
        </w:r>
        <w:r w:rsidR="00966238">
          <w:rPr>
            <w:noProof/>
            <w:webHidden/>
          </w:rPr>
          <w:fldChar w:fldCharType="separate"/>
        </w:r>
        <w:r w:rsidR="003C5731">
          <w:rPr>
            <w:noProof/>
            <w:webHidden/>
          </w:rPr>
          <w:t>2</w:t>
        </w:r>
        <w:r w:rsidR="00966238">
          <w:rPr>
            <w:noProof/>
            <w:webHidden/>
          </w:rPr>
          <w:fldChar w:fldCharType="end"/>
        </w:r>
      </w:hyperlink>
    </w:p>
    <w:p w14:paraId="3503A851" w14:textId="21CD6699" w:rsidR="00966238" w:rsidRDefault="00D2546F">
      <w:pPr>
        <w:pStyle w:val="TOC2"/>
        <w:tabs>
          <w:tab w:val="right" w:leader="dot" w:pos="9016"/>
        </w:tabs>
        <w:rPr>
          <w:rFonts w:eastAsiaTheme="minorEastAsia"/>
          <w:noProof/>
          <w:lang w:eastAsia="en-GB"/>
        </w:rPr>
      </w:pPr>
      <w:hyperlink w:anchor="_Toc86068963" w:history="1">
        <w:r w:rsidR="00966238" w:rsidRPr="00966C5A">
          <w:rPr>
            <w:rStyle w:val="Hyperlink"/>
            <w:noProof/>
          </w:rPr>
          <w:t>2.4 Stage 3 - New partner moves into foster home.</w:t>
        </w:r>
        <w:r w:rsidR="00966238">
          <w:rPr>
            <w:noProof/>
            <w:webHidden/>
          </w:rPr>
          <w:tab/>
        </w:r>
        <w:r w:rsidR="00966238">
          <w:rPr>
            <w:noProof/>
            <w:webHidden/>
          </w:rPr>
          <w:fldChar w:fldCharType="begin"/>
        </w:r>
        <w:r w:rsidR="00966238">
          <w:rPr>
            <w:noProof/>
            <w:webHidden/>
          </w:rPr>
          <w:instrText xml:space="preserve"> PAGEREF _Toc86068963 \h </w:instrText>
        </w:r>
        <w:r w:rsidR="00966238">
          <w:rPr>
            <w:noProof/>
            <w:webHidden/>
          </w:rPr>
        </w:r>
        <w:r w:rsidR="00966238">
          <w:rPr>
            <w:noProof/>
            <w:webHidden/>
          </w:rPr>
          <w:fldChar w:fldCharType="separate"/>
        </w:r>
        <w:r w:rsidR="003C5731">
          <w:rPr>
            <w:noProof/>
            <w:webHidden/>
          </w:rPr>
          <w:t>3</w:t>
        </w:r>
        <w:r w:rsidR="00966238">
          <w:rPr>
            <w:noProof/>
            <w:webHidden/>
          </w:rPr>
          <w:fldChar w:fldCharType="end"/>
        </w:r>
      </w:hyperlink>
    </w:p>
    <w:p w14:paraId="685CF228" w14:textId="47133EC3" w:rsidR="00966238" w:rsidRDefault="00D2546F">
      <w:pPr>
        <w:pStyle w:val="TOC1"/>
        <w:rPr>
          <w:rFonts w:eastAsiaTheme="minorEastAsia"/>
          <w:noProof/>
          <w:lang w:eastAsia="en-GB"/>
        </w:rPr>
      </w:pPr>
      <w:hyperlink w:anchor="_Toc86068964" w:history="1">
        <w:r w:rsidR="00966238" w:rsidRPr="00966C5A">
          <w:rPr>
            <w:rStyle w:val="Hyperlink"/>
            <w:noProof/>
          </w:rPr>
          <w:t>3.</w:t>
        </w:r>
        <w:r w:rsidR="00966238">
          <w:rPr>
            <w:rFonts w:eastAsiaTheme="minorEastAsia"/>
            <w:noProof/>
            <w:lang w:eastAsia="en-GB"/>
          </w:rPr>
          <w:tab/>
        </w:r>
        <w:r w:rsidR="00966238" w:rsidRPr="00966C5A">
          <w:rPr>
            <w:rStyle w:val="Hyperlink"/>
            <w:noProof/>
          </w:rPr>
          <w:t>Updated assessments for foster carers who require a single carer assessment</w:t>
        </w:r>
        <w:r w:rsidR="00966238">
          <w:rPr>
            <w:noProof/>
            <w:webHidden/>
          </w:rPr>
          <w:tab/>
        </w:r>
        <w:r w:rsidR="00966238">
          <w:rPr>
            <w:noProof/>
            <w:webHidden/>
          </w:rPr>
          <w:fldChar w:fldCharType="begin"/>
        </w:r>
        <w:r w:rsidR="00966238">
          <w:rPr>
            <w:noProof/>
            <w:webHidden/>
          </w:rPr>
          <w:instrText xml:space="preserve"> PAGEREF _Toc86068964 \h </w:instrText>
        </w:r>
        <w:r w:rsidR="00966238">
          <w:rPr>
            <w:noProof/>
            <w:webHidden/>
          </w:rPr>
        </w:r>
        <w:r w:rsidR="00966238">
          <w:rPr>
            <w:noProof/>
            <w:webHidden/>
          </w:rPr>
          <w:fldChar w:fldCharType="separate"/>
        </w:r>
        <w:r w:rsidR="003C5731">
          <w:rPr>
            <w:noProof/>
            <w:webHidden/>
          </w:rPr>
          <w:t>3</w:t>
        </w:r>
        <w:r w:rsidR="00966238">
          <w:rPr>
            <w:noProof/>
            <w:webHidden/>
          </w:rPr>
          <w:fldChar w:fldCharType="end"/>
        </w:r>
      </w:hyperlink>
    </w:p>
    <w:p w14:paraId="5D596925" w14:textId="15AF5821" w:rsidR="00966238" w:rsidRDefault="00D2546F">
      <w:pPr>
        <w:pStyle w:val="TOC1"/>
        <w:rPr>
          <w:rFonts w:eastAsiaTheme="minorEastAsia"/>
          <w:noProof/>
          <w:lang w:eastAsia="en-GB"/>
        </w:rPr>
      </w:pPr>
      <w:hyperlink w:anchor="_Toc86068966" w:history="1">
        <w:r w:rsidR="00966238" w:rsidRPr="00966C5A">
          <w:rPr>
            <w:rStyle w:val="Hyperlink"/>
            <w:noProof/>
          </w:rPr>
          <w:t>5.</w:t>
        </w:r>
        <w:r w:rsidR="00966238">
          <w:rPr>
            <w:rFonts w:eastAsiaTheme="minorEastAsia"/>
            <w:noProof/>
            <w:lang w:eastAsia="en-GB"/>
          </w:rPr>
          <w:tab/>
        </w:r>
        <w:r w:rsidR="00966238" w:rsidRPr="00966C5A">
          <w:rPr>
            <w:rStyle w:val="Hyperlink"/>
            <w:noProof/>
          </w:rPr>
          <w:t xml:space="preserve">Appendix </w:t>
        </w:r>
        <w:r w:rsidR="008356EC">
          <w:rPr>
            <w:rStyle w:val="Hyperlink"/>
            <w:noProof/>
          </w:rPr>
          <w:t>1</w:t>
        </w:r>
        <w:r w:rsidR="00966238" w:rsidRPr="00966C5A">
          <w:rPr>
            <w:rStyle w:val="Hyperlink"/>
            <w:noProof/>
          </w:rPr>
          <w:t xml:space="preserve"> – Confidentiality Statement</w:t>
        </w:r>
        <w:r w:rsidR="00966238">
          <w:rPr>
            <w:noProof/>
            <w:webHidden/>
          </w:rPr>
          <w:tab/>
        </w:r>
        <w:r w:rsidR="00966238">
          <w:rPr>
            <w:noProof/>
            <w:webHidden/>
          </w:rPr>
          <w:fldChar w:fldCharType="begin"/>
        </w:r>
        <w:r w:rsidR="00966238">
          <w:rPr>
            <w:noProof/>
            <w:webHidden/>
          </w:rPr>
          <w:instrText xml:space="preserve"> PAGEREF _Toc86068966 \h </w:instrText>
        </w:r>
        <w:r w:rsidR="00966238">
          <w:rPr>
            <w:noProof/>
            <w:webHidden/>
          </w:rPr>
        </w:r>
        <w:r w:rsidR="00966238">
          <w:rPr>
            <w:noProof/>
            <w:webHidden/>
          </w:rPr>
          <w:fldChar w:fldCharType="separate"/>
        </w:r>
        <w:r w:rsidR="003C5731">
          <w:rPr>
            <w:noProof/>
            <w:webHidden/>
          </w:rPr>
          <w:t>7</w:t>
        </w:r>
        <w:r w:rsidR="00966238">
          <w:rPr>
            <w:noProof/>
            <w:webHidden/>
          </w:rPr>
          <w:fldChar w:fldCharType="end"/>
        </w:r>
      </w:hyperlink>
    </w:p>
    <w:p w14:paraId="4A239239" w14:textId="5F42C35B" w:rsidR="00966238" w:rsidRDefault="00D2546F">
      <w:pPr>
        <w:pStyle w:val="TOC1"/>
        <w:rPr>
          <w:rFonts w:eastAsiaTheme="minorEastAsia"/>
          <w:noProof/>
          <w:lang w:eastAsia="en-GB"/>
        </w:rPr>
      </w:pPr>
      <w:hyperlink w:anchor="_Toc86068967" w:history="1">
        <w:r w:rsidR="00966238" w:rsidRPr="00966C5A">
          <w:rPr>
            <w:rStyle w:val="Hyperlink"/>
            <w:noProof/>
          </w:rPr>
          <w:t>6.</w:t>
        </w:r>
        <w:r w:rsidR="00966238">
          <w:rPr>
            <w:rFonts w:eastAsiaTheme="minorEastAsia"/>
            <w:noProof/>
            <w:lang w:eastAsia="en-GB"/>
          </w:rPr>
          <w:tab/>
        </w:r>
        <w:r w:rsidR="00966238" w:rsidRPr="00966C5A">
          <w:rPr>
            <w:rStyle w:val="Hyperlink"/>
            <w:noProof/>
          </w:rPr>
          <w:t xml:space="preserve">Appendix </w:t>
        </w:r>
        <w:r w:rsidR="008356EC">
          <w:rPr>
            <w:rStyle w:val="Hyperlink"/>
            <w:noProof/>
          </w:rPr>
          <w:t>2</w:t>
        </w:r>
        <w:r w:rsidR="00966238" w:rsidRPr="00966C5A">
          <w:rPr>
            <w:rStyle w:val="Hyperlink"/>
            <w:noProof/>
          </w:rPr>
          <w:t xml:space="preserve"> – </w:t>
        </w:r>
        <w:r w:rsidR="00966238" w:rsidRPr="00966C5A">
          <w:rPr>
            <w:rStyle w:val="Hyperlink"/>
            <w:rFonts w:cs="Arial"/>
            <w:bCs/>
            <w:noProof/>
          </w:rPr>
          <w:t>Guidance for updating a Fo</w:t>
        </w:r>
        <w:r w:rsidR="008356EC">
          <w:rPr>
            <w:rStyle w:val="Hyperlink"/>
            <w:rFonts w:cs="Arial"/>
            <w:bCs/>
            <w:noProof/>
          </w:rPr>
          <w:t xml:space="preserve">stering Asessment </w:t>
        </w:r>
        <w:r w:rsidR="00966238" w:rsidRPr="00966C5A">
          <w:rPr>
            <w:rStyle w:val="Hyperlink"/>
            <w:rFonts w:cs="Arial"/>
            <w:bCs/>
            <w:noProof/>
          </w:rPr>
          <w:t xml:space="preserve"> or Connected Person’s assessment for when a new partner becomes part of the household</w:t>
        </w:r>
        <w:r w:rsidR="00966238">
          <w:rPr>
            <w:noProof/>
            <w:webHidden/>
          </w:rPr>
          <w:tab/>
        </w:r>
        <w:r w:rsidR="00966238">
          <w:rPr>
            <w:noProof/>
            <w:webHidden/>
          </w:rPr>
          <w:fldChar w:fldCharType="begin"/>
        </w:r>
        <w:r w:rsidR="00966238">
          <w:rPr>
            <w:noProof/>
            <w:webHidden/>
          </w:rPr>
          <w:instrText xml:space="preserve"> PAGEREF _Toc86068967 \h </w:instrText>
        </w:r>
        <w:r w:rsidR="00966238">
          <w:rPr>
            <w:noProof/>
            <w:webHidden/>
          </w:rPr>
        </w:r>
        <w:r w:rsidR="00966238">
          <w:rPr>
            <w:noProof/>
            <w:webHidden/>
          </w:rPr>
          <w:fldChar w:fldCharType="separate"/>
        </w:r>
        <w:r w:rsidR="003C5731">
          <w:rPr>
            <w:noProof/>
            <w:webHidden/>
          </w:rPr>
          <w:t>8</w:t>
        </w:r>
        <w:r w:rsidR="00966238">
          <w:rPr>
            <w:noProof/>
            <w:webHidden/>
          </w:rPr>
          <w:fldChar w:fldCharType="end"/>
        </w:r>
      </w:hyperlink>
    </w:p>
    <w:p w14:paraId="6031B018" w14:textId="51AD701E" w:rsidR="00D81AB1" w:rsidRDefault="003623B0" w:rsidP="00D81AB1">
      <w:r>
        <w:fldChar w:fldCharType="end"/>
      </w:r>
    </w:p>
    <w:p w14:paraId="6AC38E09" w14:textId="6B2CE761" w:rsidR="00D81AB1" w:rsidRDefault="00D81AB1" w:rsidP="00D81AB1"/>
    <w:p w14:paraId="34B55499" w14:textId="2B7B3BD6" w:rsidR="00D81AB1" w:rsidRDefault="00D81AB1" w:rsidP="00D81AB1"/>
    <w:p w14:paraId="31B35ACF" w14:textId="48AF776A" w:rsidR="00D81AB1" w:rsidRDefault="00D81AB1" w:rsidP="00D81AB1"/>
    <w:p w14:paraId="0E84EA8A" w14:textId="1C26591F" w:rsidR="00D81AB1" w:rsidRDefault="00D81AB1" w:rsidP="00D81AB1"/>
    <w:p w14:paraId="0635BB74" w14:textId="566505AA" w:rsidR="00D81AB1" w:rsidRDefault="00D81AB1" w:rsidP="00D81AB1"/>
    <w:p w14:paraId="7C973142" w14:textId="4F499D66" w:rsidR="00D81AB1" w:rsidRDefault="00D81AB1" w:rsidP="00D81AB1"/>
    <w:p w14:paraId="56282599" w14:textId="5D374CBA" w:rsidR="00D81AB1" w:rsidRDefault="00D81AB1" w:rsidP="00D81AB1"/>
    <w:p w14:paraId="2D8755DC" w14:textId="3BF5AE0A" w:rsidR="00D81AB1" w:rsidRDefault="00D81AB1" w:rsidP="00D81AB1"/>
    <w:p w14:paraId="5B229CA8" w14:textId="59E0CFDE" w:rsidR="00D81AB1" w:rsidRDefault="00D81AB1" w:rsidP="00D81AB1"/>
    <w:p w14:paraId="209354A3" w14:textId="4F22B4A6" w:rsidR="00D81AB1" w:rsidRDefault="00D81AB1" w:rsidP="00D81AB1"/>
    <w:p w14:paraId="0179306E" w14:textId="2143A38F" w:rsidR="00D81AB1" w:rsidRDefault="00D81AB1" w:rsidP="00D81AB1"/>
    <w:p w14:paraId="3AE67640" w14:textId="3653374D" w:rsidR="00D81AB1" w:rsidRDefault="00D81AB1" w:rsidP="00D81AB1"/>
    <w:p w14:paraId="317D500D" w14:textId="2F74DCB6" w:rsidR="00D81AB1" w:rsidRDefault="00D81AB1" w:rsidP="00D81AB1"/>
    <w:p w14:paraId="314411BA" w14:textId="1B68DDB8" w:rsidR="00D81AB1" w:rsidRDefault="00D81AB1" w:rsidP="00D81AB1"/>
    <w:p w14:paraId="210EAAD2" w14:textId="4ABBFEFF" w:rsidR="00D81AB1" w:rsidRDefault="00D81AB1" w:rsidP="00D81AB1"/>
    <w:p w14:paraId="29326C22" w14:textId="0E6B129F" w:rsidR="00D81AB1" w:rsidRDefault="00D81AB1" w:rsidP="00D81AB1"/>
    <w:p w14:paraId="34883671" w14:textId="77777777" w:rsidR="00AF5E85" w:rsidRDefault="00AF5E85" w:rsidP="00D81AB1">
      <w:pPr>
        <w:sectPr w:rsidR="00AF5E85" w:rsidSect="00AF5E85">
          <w:headerReference w:type="first" r:id="rId12"/>
          <w:footerReference w:type="first" r:id="rId13"/>
          <w:pgSz w:w="11906" w:h="16838"/>
          <w:pgMar w:top="1440" w:right="1440" w:bottom="1440" w:left="1440" w:header="708" w:footer="708" w:gutter="0"/>
          <w:pgNumType w:fmt="lowerRoman" w:start="1"/>
          <w:cols w:space="708"/>
          <w:titlePg/>
          <w:docGrid w:linePitch="360"/>
        </w:sectPr>
      </w:pPr>
    </w:p>
    <w:p w14:paraId="77AD1C39" w14:textId="6E309AC4" w:rsidR="00D81AB1" w:rsidRDefault="00D81AB1" w:rsidP="00834A6C">
      <w:pPr>
        <w:pStyle w:val="Heading1"/>
        <w:numPr>
          <w:ilvl w:val="0"/>
          <w:numId w:val="3"/>
        </w:numPr>
      </w:pPr>
      <w:bookmarkStart w:id="8" w:name="_Toc86058395"/>
      <w:bookmarkStart w:id="9" w:name="_Toc86068959"/>
      <w:r>
        <w:lastRenderedPageBreak/>
        <w:t>Introduction</w:t>
      </w:r>
      <w:bookmarkEnd w:id="8"/>
      <w:bookmarkEnd w:id="9"/>
    </w:p>
    <w:p w14:paraId="59AE4EA2" w14:textId="77777777" w:rsidR="002B09A7" w:rsidRPr="002B09A7" w:rsidRDefault="002B09A7" w:rsidP="002B09A7"/>
    <w:p w14:paraId="5424A9A8" w14:textId="1D8D72D7" w:rsidR="000265D8" w:rsidRPr="000265D8" w:rsidRDefault="002B09A7" w:rsidP="002B09A7">
      <w:pPr>
        <w:pStyle w:val="ListParagraph"/>
        <w:numPr>
          <w:ilvl w:val="1"/>
          <w:numId w:val="3"/>
        </w:numPr>
        <w:rPr>
          <w:rFonts w:ascii="Arial" w:hAnsi="Arial" w:cs="Arial"/>
          <w:b/>
          <w:bCs/>
          <w:color w:val="FF0000"/>
          <w:sz w:val="24"/>
          <w:szCs w:val="24"/>
        </w:rPr>
      </w:pPr>
      <w:r w:rsidRPr="002B09A7">
        <w:rPr>
          <w:rFonts w:ascii="Arial" w:hAnsi="Arial" w:cs="Arial"/>
          <w:sz w:val="24"/>
          <w:szCs w:val="24"/>
        </w:rPr>
        <w:t>Single foster carers may form new partnerships or other significant relationships and any such changes in the fostering household/circumstances need to be considered.  Forming new relationships requires the investment of both energy and time and will impact on the developing relationships within the household. These will need to be reviewed to ensure that the fostering role is not adversely affected. Situations will also occur when a foster carer has a relationship break down or is bereaved and, in such situations, a new assessment should be undertaken to recognise the new situation.</w:t>
      </w:r>
    </w:p>
    <w:p w14:paraId="567B6FA8" w14:textId="77777777" w:rsidR="000265D8" w:rsidRPr="000265D8" w:rsidRDefault="000265D8" w:rsidP="000265D8">
      <w:pPr>
        <w:pStyle w:val="ListParagraph"/>
        <w:ind w:left="765"/>
        <w:rPr>
          <w:rFonts w:ascii="Arial" w:hAnsi="Arial" w:cs="Arial"/>
          <w:b/>
          <w:bCs/>
          <w:color w:val="FF0000"/>
          <w:sz w:val="24"/>
          <w:szCs w:val="24"/>
        </w:rPr>
      </w:pPr>
    </w:p>
    <w:p w14:paraId="715F1F2B" w14:textId="77777777" w:rsidR="000265D8" w:rsidRPr="000265D8" w:rsidRDefault="002B09A7" w:rsidP="002B09A7">
      <w:pPr>
        <w:pStyle w:val="ListParagraph"/>
        <w:numPr>
          <w:ilvl w:val="1"/>
          <w:numId w:val="3"/>
        </w:numPr>
        <w:rPr>
          <w:rFonts w:ascii="Arial" w:hAnsi="Arial" w:cs="Arial"/>
          <w:b/>
          <w:bCs/>
          <w:color w:val="FF0000"/>
          <w:sz w:val="24"/>
          <w:szCs w:val="24"/>
        </w:rPr>
      </w:pPr>
      <w:r w:rsidRPr="000265D8">
        <w:rPr>
          <w:rFonts w:ascii="Arial" w:hAnsi="Arial" w:cs="Arial"/>
          <w:sz w:val="24"/>
          <w:szCs w:val="24"/>
        </w:rPr>
        <w:t xml:space="preserve">For the purposes of this guidance a </w:t>
      </w:r>
      <w:r w:rsidRPr="000265D8">
        <w:rPr>
          <w:rFonts w:ascii="Arial" w:hAnsi="Arial" w:cs="Arial"/>
          <w:b/>
          <w:bCs/>
          <w:sz w:val="24"/>
          <w:szCs w:val="24"/>
        </w:rPr>
        <w:t>new partner</w:t>
      </w:r>
      <w:r w:rsidRPr="000265D8">
        <w:rPr>
          <w:rFonts w:ascii="Arial" w:hAnsi="Arial" w:cs="Arial"/>
          <w:sz w:val="24"/>
          <w:szCs w:val="24"/>
        </w:rPr>
        <w:t xml:space="preserve"> is defined as “a significant person with whom the foster carer is having/intending/expected to develop a relationship, which is committed and serious.”</w:t>
      </w:r>
    </w:p>
    <w:p w14:paraId="693BA589" w14:textId="77777777" w:rsidR="000265D8" w:rsidRPr="000265D8" w:rsidRDefault="000265D8" w:rsidP="000265D8">
      <w:pPr>
        <w:pStyle w:val="ListParagraph"/>
        <w:rPr>
          <w:rFonts w:ascii="Arial" w:hAnsi="Arial" w:cs="Arial"/>
          <w:sz w:val="24"/>
          <w:szCs w:val="24"/>
        </w:rPr>
      </w:pPr>
    </w:p>
    <w:p w14:paraId="6950ACD8" w14:textId="77777777" w:rsidR="000265D8" w:rsidRPr="000265D8" w:rsidRDefault="002B09A7" w:rsidP="002B09A7">
      <w:pPr>
        <w:pStyle w:val="ListParagraph"/>
        <w:numPr>
          <w:ilvl w:val="1"/>
          <w:numId w:val="3"/>
        </w:numPr>
        <w:rPr>
          <w:rFonts w:ascii="Arial" w:hAnsi="Arial" w:cs="Arial"/>
          <w:b/>
          <w:bCs/>
          <w:color w:val="FF0000"/>
          <w:sz w:val="24"/>
          <w:szCs w:val="24"/>
        </w:rPr>
      </w:pPr>
      <w:r w:rsidRPr="000265D8">
        <w:rPr>
          <w:rFonts w:ascii="Arial" w:hAnsi="Arial" w:cs="Arial"/>
          <w:sz w:val="24"/>
          <w:szCs w:val="24"/>
        </w:rPr>
        <w:t>If a foster carer is single at the point of their application, it should be discussed during their initial assessment what would happen should they form a new partnership or a significant relationship.  For those foster carers who experience separation, bereavement or divorce, while fostering, this discussion regarding new relationships should be covered as part of their reassessment as a single foster carer.</w:t>
      </w:r>
    </w:p>
    <w:p w14:paraId="5703C311" w14:textId="77777777" w:rsidR="000265D8" w:rsidRPr="000265D8" w:rsidRDefault="000265D8" w:rsidP="000265D8">
      <w:pPr>
        <w:pStyle w:val="ListParagraph"/>
        <w:rPr>
          <w:rFonts w:ascii="Arial" w:hAnsi="Arial" w:cs="Arial"/>
          <w:sz w:val="24"/>
          <w:szCs w:val="24"/>
        </w:rPr>
      </w:pPr>
    </w:p>
    <w:p w14:paraId="7D0C3AA6" w14:textId="4313CA9C" w:rsidR="002B09A7" w:rsidRPr="000265D8" w:rsidRDefault="002B09A7" w:rsidP="002B09A7">
      <w:pPr>
        <w:pStyle w:val="ListParagraph"/>
        <w:numPr>
          <w:ilvl w:val="1"/>
          <w:numId w:val="3"/>
        </w:numPr>
        <w:rPr>
          <w:rFonts w:ascii="Arial" w:hAnsi="Arial" w:cs="Arial"/>
          <w:b/>
          <w:bCs/>
          <w:color w:val="FF0000"/>
          <w:sz w:val="24"/>
          <w:szCs w:val="24"/>
        </w:rPr>
      </w:pPr>
      <w:r w:rsidRPr="000265D8">
        <w:rPr>
          <w:rFonts w:ascii="Arial" w:hAnsi="Arial" w:cs="Arial"/>
          <w:sz w:val="24"/>
          <w:szCs w:val="24"/>
        </w:rPr>
        <w:t>Approved foster carers should be made aware of the following:</w:t>
      </w:r>
    </w:p>
    <w:p w14:paraId="5932F235" w14:textId="77777777" w:rsidR="002B09A7" w:rsidRPr="002B09A7" w:rsidRDefault="002B09A7" w:rsidP="002B09A7">
      <w:pPr>
        <w:numPr>
          <w:ilvl w:val="0"/>
          <w:numId w:val="4"/>
        </w:numPr>
        <w:contextualSpacing/>
        <w:rPr>
          <w:rFonts w:ascii="Arial" w:hAnsi="Arial" w:cs="Arial"/>
          <w:sz w:val="24"/>
          <w:szCs w:val="24"/>
        </w:rPr>
      </w:pPr>
      <w:r w:rsidRPr="002B09A7">
        <w:rPr>
          <w:rFonts w:ascii="Arial" w:hAnsi="Arial" w:cs="Arial"/>
          <w:sz w:val="24"/>
          <w:szCs w:val="24"/>
        </w:rPr>
        <w:t>The foster carer would be expected to carry on any relationship within the context of a safer caring plan.</w:t>
      </w:r>
    </w:p>
    <w:p w14:paraId="1282B77E" w14:textId="77777777" w:rsidR="002B09A7" w:rsidRPr="002B09A7" w:rsidRDefault="002B09A7" w:rsidP="002B09A7">
      <w:pPr>
        <w:numPr>
          <w:ilvl w:val="0"/>
          <w:numId w:val="4"/>
        </w:numPr>
        <w:contextualSpacing/>
        <w:rPr>
          <w:rFonts w:ascii="Arial" w:hAnsi="Arial" w:cs="Arial"/>
          <w:sz w:val="24"/>
          <w:szCs w:val="24"/>
        </w:rPr>
      </w:pPr>
      <w:r w:rsidRPr="002B09A7">
        <w:rPr>
          <w:rFonts w:ascii="Arial" w:hAnsi="Arial" w:cs="Arial"/>
          <w:sz w:val="24"/>
          <w:szCs w:val="24"/>
        </w:rPr>
        <w:t>The supervising social worker should be informed by the foster carer when they are in a new relationship.</w:t>
      </w:r>
    </w:p>
    <w:p w14:paraId="36BB2544" w14:textId="183CBFDB" w:rsidR="007A228C" w:rsidRDefault="002B09A7" w:rsidP="007A228C">
      <w:pPr>
        <w:numPr>
          <w:ilvl w:val="0"/>
          <w:numId w:val="4"/>
        </w:numPr>
        <w:contextualSpacing/>
        <w:rPr>
          <w:rFonts w:ascii="Arial" w:hAnsi="Arial" w:cs="Arial"/>
          <w:sz w:val="24"/>
          <w:szCs w:val="24"/>
        </w:rPr>
      </w:pPr>
      <w:r w:rsidRPr="002B09A7">
        <w:rPr>
          <w:rFonts w:ascii="Arial" w:hAnsi="Arial" w:cs="Arial"/>
          <w:sz w:val="24"/>
          <w:szCs w:val="24"/>
        </w:rPr>
        <w:t>The foster carer should be aware that an assessment will be undertaken and presented to the fostering panel.</w:t>
      </w:r>
    </w:p>
    <w:p w14:paraId="6D98FA17" w14:textId="77777777" w:rsidR="007A228C" w:rsidRPr="007A228C" w:rsidRDefault="007A228C" w:rsidP="007A228C">
      <w:pPr>
        <w:ind w:left="1080"/>
        <w:contextualSpacing/>
        <w:rPr>
          <w:rFonts w:ascii="Arial" w:hAnsi="Arial" w:cs="Arial"/>
          <w:sz w:val="24"/>
          <w:szCs w:val="24"/>
        </w:rPr>
      </w:pPr>
    </w:p>
    <w:p w14:paraId="449184E9" w14:textId="437B0BF5" w:rsidR="007A228C" w:rsidRDefault="007A228C" w:rsidP="007A228C">
      <w:pPr>
        <w:pStyle w:val="Heading1"/>
        <w:numPr>
          <w:ilvl w:val="0"/>
          <w:numId w:val="3"/>
        </w:numPr>
      </w:pPr>
      <w:bookmarkStart w:id="10" w:name="_Toc86068960"/>
      <w:r>
        <w:t>Fostering Procedure - New Partners</w:t>
      </w:r>
      <w:bookmarkEnd w:id="10"/>
    </w:p>
    <w:p w14:paraId="62869CA7" w14:textId="77777777" w:rsidR="002D0C35" w:rsidRPr="002D0C35" w:rsidRDefault="002D0C35" w:rsidP="002D0C35"/>
    <w:p w14:paraId="6867C0C5" w14:textId="737D4929" w:rsidR="007A228C" w:rsidRPr="007A228C" w:rsidRDefault="007A228C" w:rsidP="007A228C">
      <w:pPr>
        <w:pStyle w:val="ListParagraph"/>
        <w:numPr>
          <w:ilvl w:val="1"/>
          <w:numId w:val="3"/>
        </w:numPr>
        <w:rPr>
          <w:rFonts w:ascii="Arial" w:hAnsi="Arial" w:cs="Arial"/>
          <w:b/>
          <w:bCs/>
          <w:color w:val="FF0000"/>
          <w:sz w:val="24"/>
          <w:szCs w:val="24"/>
        </w:rPr>
      </w:pPr>
      <w:r w:rsidRPr="007A228C">
        <w:rPr>
          <w:rFonts w:ascii="Arial" w:hAnsi="Arial" w:cs="Arial"/>
          <w:sz w:val="24"/>
          <w:szCs w:val="24"/>
        </w:rPr>
        <w:t xml:space="preserve">This document outlines the procedures regarding a new assessment. It is important that foster carers are aware that when they are embarking on a new relationship this will impact upon the household and on any </w:t>
      </w:r>
      <w:r w:rsidR="00C65962" w:rsidRPr="007A228C">
        <w:rPr>
          <w:rFonts w:ascii="Arial" w:hAnsi="Arial" w:cs="Arial"/>
          <w:sz w:val="24"/>
          <w:szCs w:val="24"/>
        </w:rPr>
        <w:t>children,</w:t>
      </w:r>
      <w:r w:rsidRPr="007A228C">
        <w:rPr>
          <w:rFonts w:ascii="Arial" w:hAnsi="Arial" w:cs="Arial"/>
          <w:sz w:val="24"/>
          <w:szCs w:val="24"/>
        </w:rPr>
        <w:t xml:space="preserve"> who are being looked after.  Therefore, this process will help to recognise the different stages of a relationship and allow for the relationship to develop, while also introducing the different aspects of fostering and maintaining safer care boundaries for all those connected with the fostering household.</w:t>
      </w:r>
    </w:p>
    <w:p w14:paraId="50730EE6" w14:textId="2F38DB25" w:rsidR="007A228C" w:rsidRDefault="007A228C" w:rsidP="007A228C">
      <w:pPr>
        <w:rPr>
          <w:rFonts w:ascii="Arial" w:hAnsi="Arial" w:cs="Arial"/>
          <w:b/>
          <w:bCs/>
          <w:color w:val="FF0000"/>
          <w:sz w:val="24"/>
          <w:szCs w:val="24"/>
        </w:rPr>
      </w:pPr>
    </w:p>
    <w:p w14:paraId="333BD9C2" w14:textId="77777777" w:rsidR="007A228C" w:rsidRPr="007A228C" w:rsidRDefault="007A228C" w:rsidP="007A228C">
      <w:pPr>
        <w:rPr>
          <w:rFonts w:ascii="Arial" w:hAnsi="Arial" w:cs="Arial"/>
          <w:b/>
          <w:bCs/>
          <w:color w:val="FF0000"/>
          <w:sz w:val="24"/>
          <w:szCs w:val="24"/>
        </w:rPr>
      </w:pPr>
    </w:p>
    <w:p w14:paraId="191524D2" w14:textId="0EF76219" w:rsidR="007A228C" w:rsidRPr="007A228C" w:rsidRDefault="007A228C" w:rsidP="007A228C">
      <w:pPr>
        <w:pStyle w:val="Heading2"/>
        <w:rPr>
          <w:rFonts w:eastAsiaTheme="minorHAnsi" w:cs="Arial"/>
          <w:bCs/>
          <w:color w:val="FF0000"/>
        </w:rPr>
      </w:pPr>
      <w:bookmarkStart w:id="11" w:name="_Toc84458355"/>
      <w:bookmarkStart w:id="12" w:name="_Toc86068961"/>
      <w:r>
        <w:lastRenderedPageBreak/>
        <w:t xml:space="preserve">2.2 </w:t>
      </w:r>
      <w:r w:rsidRPr="007A228C">
        <w:t>Stage 1</w:t>
      </w:r>
      <w:r w:rsidR="002D0C35">
        <w:t xml:space="preserve"> -</w:t>
      </w:r>
      <w:r w:rsidRPr="007A228C">
        <w:t xml:space="preserve"> Initial stages of the relationship, i.e. No contact with foster child/home.</w:t>
      </w:r>
      <w:bookmarkEnd w:id="11"/>
      <w:bookmarkEnd w:id="12"/>
    </w:p>
    <w:p w14:paraId="5B325BC9" w14:textId="77777777" w:rsidR="007A228C" w:rsidRPr="007A228C" w:rsidRDefault="007A228C" w:rsidP="007A228C">
      <w:pPr>
        <w:rPr>
          <w:rFonts w:ascii="Arial" w:hAnsi="Arial" w:cs="Arial"/>
          <w:sz w:val="24"/>
          <w:szCs w:val="24"/>
        </w:rPr>
      </w:pPr>
    </w:p>
    <w:p w14:paraId="35F82382" w14:textId="77777777" w:rsidR="007A228C" w:rsidRPr="007A228C" w:rsidRDefault="007A228C" w:rsidP="007A228C">
      <w:pPr>
        <w:numPr>
          <w:ilvl w:val="0"/>
          <w:numId w:val="4"/>
        </w:numPr>
        <w:contextualSpacing/>
        <w:rPr>
          <w:rFonts w:ascii="Arial" w:hAnsi="Arial" w:cs="Arial"/>
          <w:sz w:val="24"/>
          <w:szCs w:val="24"/>
        </w:rPr>
      </w:pPr>
      <w:r w:rsidRPr="007A228C">
        <w:rPr>
          <w:rFonts w:ascii="Arial" w:hAnsi="Arial" w:cs="Arial"/>
          <w:sz w:val="24"/>
          <w:szCs w:val="24"/>
        </w:rPr>
        <w:t xml:space="preserve">Foster carer to inform the supervising social worker that they are beginning a relationship and whether it is the intention that the new partner will visit the foster home on a regular basis. The impact of this new relationship upon the foster carer will also be discussed.  </w:t>
      </w:r>
    </w:p>
    <w:p w14:paraId="0B7704E0" w14:textId="77777777" w:rsidR="007A228C" w:rsidRPr="007A228C" w:rsidRDefault="007A228C" w:rsidP="007A228C">
      <w:pPr>
        <w:numPr>
          <w:ilvl w:val="0"/>
          <w:numId w:val="4"/>
        </w:numPr>
        <w:contextualSpacing/>
        <w:rPr>
          <w:rFonts w:ascii="Arial" w:hAnsi="Arial" w:cs="Arial"/>
          <w:sz w:val="24"/>
          <w:szCs w:val="24"/>
        </w:rPr>
      </w:pPr>
      <w:r w:rsidRPr="007A228C">
        <w:rPr>
          <w:rFonts w:ascii="Arial" w:hAnsi="Arial" w:cs="Arial"/>
          <w:sz w:val="24"/>
          <w:szCs w:val="24"/>
        </w:rPr>
        <w:t>Supervising social worker to reiterate that an assessment will be needed as/when/if the relationship progresses and meet the new partner if the foster carer agrees.</w:t>
      </w:r>
    </w:p>
    <w:p w14:paraId="7002C643" w14:textId="77777777" w:rsidR="007A228C" w:rsidRPr="007A228C" w:rsidRDefault="007A228C" w:rsidP="007A228C">
      <w:pPr>
        <w:numPr>
          <w:ilvl w:val="0"/>
          <w:numId w:val="4"/>
        </w:numPr>
        <w:contextualSpacing/>
        <w:rPr>
          <w:rFonts w:ascii="Arial" w:hAnsi="Arial" w:cs="Arial"/>
          <w:sz w:val="24"/>
          <w:szCs w:val="24"/>
        </w:rPr>
      </w:pPr>
      <w:r w:rsidRPr="007A228C">
        <w:rPr>
          <w:rFonts w:ascii="Arial" w:hAnsi="Arial" w:cs="Arial"/>
          <w:sz w:val="24"/>
          <w:szCs w:val="24"/>
        </w:rPr>
        <w:t>Supervising social worker recommends that the foster carer informs the new partner of her/his fostering status and that this will lead to a future assessment.</w:t>
      </w:r>
    </w:p>
    <w:p w14:paraId="357CDDB8" w14:textId="77777777" w:rsidR="007A228C" w:rsidRPr="007A228C" w:rsidRDefault="007A228C" w:rsidP="007A228C">
      <w:pPr>
        <w:rPr>
          <w:rFonts w:ascii="Arial" w:hAnsi="Arial" w:cs="Arial"/>
          <w:sz w:val="24"/>
          <w:szCs w:val="24"/>
        </w:rPr>
      </w:pPr>
    </w:p>
    <w:p w14:paraId="1252AC8B" w14:textId="58C66A16" w:rsidR="007A228C" w:rsidRPr="004C04EE" w:rsidRDefault="004C04EE" w:rsidP="004C04EE">
      <w:pPr>
        <w:pStyle w:val="Heading2"/>
      </w:pPr>
      <w:bookmarkStart w:id="13" w:name="_Toc84458356"/>
      <w:bookmarkStart w:id="14" w:name="_Toc86068962"/>
      <w:r w:rsidRPr="004C04EE">
        <w:t xml:space="preserve">2.3 </w:t>
      </w:r>
      <w:r w:rsidR="007A228C" w:rsidRPr="004C04EE">
        <w:t>Stage 2</w:t>
      </w:r>
      <w:r w:rsidR="002D0C35">
        <w:t xml:space="preserve"> -</w:t>
      </w:r>
      <w:r w:rsidR="007A228C" w:rsidRPr="004C04EE">
        <w:t xml:space="preserve"> New partner visits very regularly and/or stays over at the foster home on a regular basis when the foster children are in placement.</w:t>
      </w:r>
      <w:bookmarkEnd w:id="13"/>
      <w:bookmarkEnd w:id="14"/>
      <w:r w:rsidR="007A228C" w:rsidRPr="004C04EE">
        <w:t xml:space="preserve">   </w:t>
      </w:r>
    </w:p>
    <w:p w14:paraId="08B21C07" w14:textId="77777777" w:rsidR="007A228C" w:rsidRPr="007A228C" w:rsidRDefault="007A228C" w:rsidP="007A228C">
      <w:pPr>
        <w:rPr>
          <w:rFonts w:ascii="Arial" w:hAnsi="Arial" w:cs="Arial"/>
          <w:sz w:val="24"/>
          <w:szCs w:val="24"/>
        </w:rPr>
      </w:pPr>
    </w:p>
    <w:p w14:paraId="33E9EF9E" w14:textId="77777777" w:rsidR="007A228C" w:rsidRPr="007A228C" w:rsidRDefault="007A228C" w:rsidP="007A228C">
      <w:pPr>
        <w:numPr>
          <w:ilvl w:val="0"/>
          <w:numId w:val="4"/>
        </w:numPr>
        <w:contextualSpacing/>
        <w:rPr>
          <w:rFonts w:ascii="Arial" w:hAnsi="Arial" w:cs="Arial"/>
          <w:sz w:val="24"/>
          <w:szCs w:val="24"/>
        </w:rPr>
      </w:pPr>
      <w:r w:rsidRPr="007A228C">
        <w:rPr>
          <w:rFonts w:ascii="Arial" w:hAnsi="Arial" w:cs="Arial"/>
          <w:sz w:val="24"/>
          <w:szCs w:val="24"/>
        </w:rPr>
        <w:t>DBS check to be undertaken. For the purpose of this policy, when new partners are visiting the household very regularly or staying overnight, they should be treated as a member of the fostering household when completing the DBS check.</w:t>
      </w:r>
    </w:p>
    <w:p w14:paraId="29AD688E" w14:textId="5995DC2C" w:rsidR="007A228C" w:rsidRPr="007A228C" w:rsidRDefault="007A228C" w:rsidP="007A228C">
      <w:pPr>
        <w:numPr>
          <w:ilvl w:val="0"/>
          <w:numId w:val="4"/>
        </w:numPr>
        <w:contextualSpacing/>
        <w:rPr>
          <w:rFonts w:ascii="Arial" w:hAnsi="Arial" w:cs="Arial"/>
          <w:sz w:val="24"/>
          <w:szCs w:val="24"/>
        </w:rPr>
      </w:pPr>
      <w:r w:rsidRPr="007A228C">
        <w:rPr>
          <w:rFonts w:ascii="Arial" w:hAnsi="Arial" w:cs="Arial"/>
          <w:sz w:val="24"/>
          <w:szCs w:val="24"/>
        </w:rPr>
        <w:t xml:space="preserve">A Confidentiality Statement should be signed by the new partner (see Appendix </w:t>
      </w:r>
      <w:r w:rsidR="00DF76DD">
        <w:rPr>
          <w:rFonts w:ascii="Arial" w:hAnsi="Arial" w:cs="Arial"/>
          <w:sz w:val="24"/>
          <w:szCs w:val="24"/>
        </w:rPr>
        <w:t>1</w:t>
      </w:r>
      <w:r w:rsidRPr="007A228C">
        <w:rPr>
          <w:rFonts w:ascii="Arial" w:hAnsi="Arial" w:cs="Arial"/>
          <w:sz w:val="24"/>
          <w:szCs w:val="24"/>
        </w:rPr>
        <w:t>).</w:t>
      </w:r>
    </w:p>
    <w:p w14:paraId="7C90C96D" w14:textId="77777777" w:rsidR="007A228C" w:rsidRPr="007A228C" w:rsidRDefault="007A228C" w:rsidP="007A228C">
      <w:pPr>
        <w:numPr>
          <w:ilvl w:val="0"/>
          <w:numId w:val="4"/>
        </w:numPr>
        <w:contextualSpacing/>
        <w:rPr>
          <w:rFonts w:ascii="Arial" w:hAnsi="Arial" w:cs="Arial"/>
          <w:sz w:val="24"/>
          <w:szCs w:val="24"/>
        </w:rPr>
      </w:pPr>
      <w:r w:rsidRPr="007A228C">
        <w:rPr>
          <w:rFonts w:ascii="Arial" w:hAnsi="Arial" w:cs="Arial"/>
          <w:sz w:val="24"/>
          <w:szCs w:val="24"/>
        </w:rPr>
        <w:t>The supervising social worker should ensure that the new partner is aware of the allegations/ complaint procedures.</w:t>
      </w:r>
    </w:p>
    <w:p w14:paraId="598C637E" w14:textId="2E697E62" w:rsidR="007A228C" w:rsidRPr="007A228C" w:rsidRDefault="007A228C" w:rsidP="007A228C">
      <w:pPr>
        <w:numPr>
          <w:ilvl w:val="0"/>
          <w:numId w:val="4"/>
        </w:numPr>
        <w:contextualSpacing/>
        <w:rPr>
          <w:rFonts w:ascii="Arial" w:hAnsi="Arial" w:cs="Arial"/>
          <w:sz w:val="24"/>
          <w:szCs w:val="24"/>
        </w:rPr>
      </w:pPr>
      <w:r w:rsidRPr="007A228C">
        <w:rPr>
          <w:rFonts w:ascii="Arial" w:hAnsi="Arial" w:cs="Arial"/>
          <w:sz w:val="24"/>
          <w:szCs w:val="24"/>
        </w:rPr>
        <w:t>The supervising social worker reviews the Safe Caring Plan</w:t>
      </w:r>
      <w:r w:rsidR="006D7D72">
        <w:rPr>
          <w:rFonts w:ascii="Arial" w:hAnsi="Arial" w:cs="Arial"/>
          <w:sz w:val="24"/>
          <w:szCs w:val="24"/>
        </w:rPr>
        <w:t>,</w:t>
      </w:r>
      <w:r w:rsidRPr="007A228C">
        <w:rPr>
          <w:rFonts w:ascii="Arial" w:hAnsi="Arial" w:cs="Arial"/>
          <w:sz w:val="24"/>
          <w:szCs w:val="24"/>
        </w:rPr>
        <w:t xml:space="preserve"> </w:t>
      </w:r>
      <w:r w:rsidR="009939B8">
        <w:rPr>
          <w:rFonts w:ascii="Arial" w:hAnsi="Arial" w:cs="Arial"/>
          <w:sz w:val="24"/>
          <w:szCs w:val="24"/>
        </w:rPr>
        <w:t xml:space="preserve">with the </w:t>
      </w:r>
      <w:r w:rsidR="006D7D72">
        <w:rPr>
          <w:rFonts w:ascii="Arial" w:hAnsi="Arial" w:cs="Arial"/>
          <w:sz w:val="24"/>
          <w:szCs w:val="24"/>
        </w:rPr>
        <w:t xml:space="preserve">carer and new partner, </w:t>
      </w:r>
      <w:r w:rsidRPr="007A228C">
        <w:rPr>
          <w:rFonts w:ascii="Arial" w:hAnsi="Arial" w:cs="Arial"/>
          <w:sz w:val="24"/>
          <w:szCs w:val="24"/>
        </w:rPr>
        <w:t>for the foster household to reflect the change in household composition.</w:t>
      </w:r>
    </w:p>
    <w:p w14:paraId="79D1AD37" w14:textId="77777777" w:rsidR="007A228C" w:rsidRPr="007A228C" w:rsidRDefault="007A228C" w:rsidP="007A228C">
      <w:pPr>
        <w:numPr>
          <w:ilvl w:val="0"/>
          <w:numId w:val="4"/>
        </w:numPr>
        <w:contextualSpacing/>
        <w:rPr>
          <w:rFonts w:ascii="Arial" w:hAnsi="Arial" w:cs="Arial"/>
          <w:sz w:val="24"/>
          <w:szCs w:val="24"/>
        </w:rPr>
      </w:pPr>
      <w:r w:rsidRPr="007A228C">
        <w:rPr>
          <w:rFonts w:ascii="Arial" w:hAnsi="Arial" w:cs="Arial"/>
          <w:sz w:val="24"/>
          <w:szCs w:val="24"/>
        </w:rPr>
        <w:t>The child/young person’s social worker should talk to the foster child(ren) about the new partner to gain their understanding and views.</w:t>
      </w:r>
    </w:p>
    <w:p w14:paraId="7BEF0C04" w14:textId="77777777" w:rsidR="007A228C" w:rsidRPr="007A228C" w:rsidRDefault="007A228C" w:rsidP="007A228C">
      <w:pPr>
        <w:numPr>
          <w:ilvl w:val="0"/>
          <w:numId w:val="4"/>
        </w:numPr>
        <w:contextualSpacing/>
        <w:rPr>
          <w:rFonts w:ascii="Arial" w:hAnsi="Arial" w:cs="Arial"/>
          <w:sz w:val="24"/>
          <w:szCs w:val="24"/>
        </w:rPr>
      </w:pPr>
      <w:r w:rsidRPr="007A228C">
        <w:rPr>
          <w:rFonts w:ascii="Arial" w:hAnsi="Arial" w:cs="Arial"/>
          <w:sz w:val="24"/>
          <w:szCs w:val="24"/>
        </w:rPr>
        <w:t>The supervising social worker, in conjunction with the foster carer and the new partner, clarifies the involvement of the new partner in respect of childcare responsibilities within the household.</w:t>
      </w:r>
    </w:p>
    <w:p w14:paraId="1CACEB2B" w14:textId="77777777" w:rsidR="007A228C" w:rsidRPr="007A228C" w:rsidRDefault="007A228C" w:rsidP="007A228C">
      <w:pPr>
        <w:numPr>
          <w:ilvl w:val="0"/>
          <w:numId w:val="4"/>
        </w:numPr>
        <w:contextualSpacing/>
        <w:rPr>
          <w:rFonts w:ascii="Arial" w:hAnsi="Arial" w:cs="Arial"/>
          <w:sz w:val="24"/>
          <w:szCs w:val="24"/>
        </w:rPr>
      </w:pPr>
      <w:r w:rsidRPr="007A228C">
        <w:rPr>
          <w:rFonts w:ascii="Arial" w:hAnsi="Arial" w:cs="Arial"/>
          <w:sz w:val="24"/>
          <w:szCs w:val="24"/>
        </w:rPr>
        <w:t xml:space="preserve">The new partner can be offered the opportunity to attend the Skills to </w:t>
      </w:r>
      <w:proofErr w:type="gramStart"/>
      <w:r w:rsidRPr="007A228C">
        <w:rPr>
          <w:rFonts w:ascii="Arial" w:hAnsi="Arial" w:cs="Arial"/>
          <w:sz w:val="24"/>
          <w:szCs w:val="24"/>
        </w:rPr>
        <w:t>Foster</w:t>
      </w:r>
      <w:proofErr w:type="gramEnd"/>
      <w:r w:rsidRPr="007A228C">
        <w:rPr>
          <w:rFonts w:ascii="Arial" w:hAnsi="Arial" w:cs="Arial"/>
          <w:sz w:val="24"/>
          <w:szCs w:val="24"/>
        </w:rPr>
        <w:t xml:space="preserve"> training, but this would not become compulsory until stage 3.</w:t>
      </w:r>
    </w:p>
    <w:p w14:paraId="4CD76CF5" w14:textId="0A96B27A" w:rsidR="007A228C" w:rsidRDefault="007A228C" w:rsidP="007A228C"/>
    <w:p w14:paraId="5249B083" w14:textId="70056249" w:rsidR="004C04EE" w:rsidRDefault="004C04EE" w:rsidP="007A228C"/>
    <w:p w14:paraId="19987C6A" w14:textId="77777777" w:rsidR="004C04EE" w:rsidRPr="007A228C" w:rsidRDefault="004C04EE" w:rsidP="007A228C"/>
    <w:p w14:paraId="7F7BD562" w14:textId="6CFE7FAB" w:rsidR="007A228C" w:rsidRPr="007A228C" w:rsidRDefault="004C04EE" w:rsidP="004C04EE">
      <w:pPr>
        <w:pStyle w:val="Heading2"/>
      </w:pPr>
      <w:bookmarkStart w:id="15" w:name="_Toc84458357"/>
      <w:bookmarkStart w:id="16" w:name="_Toc86068963"/>
      <w:r>
        <w:t xml:space="preserve">2.4 </w:t>
      </w:r>
      <w:r w:rsidR="007A228C" w:rsidRPr="007A228C">
        <w:t>Stage 3</w:t>
      </w:r>
      <w:r w:rsidR="002D0C35">
        <w:t xml:space="preserve"> -</w:t>
      </w:r>
      <w:r w:rsidR="007A228C" w:rsidRPr="007A228C">
        <w:t xml:space="preserve"> New partner moves into foster home.</w:t>
      </w:r>
      <w:bookmarkEnd w:id="15"/>
      <w:bookmarkEnd w:id="16"/>
    </w:p>
    <w:p w14:paraId="4CB5FD66" w14:textId="77777777" w:rsidR="007A228C" w:rsidRPr="007A228C" w:rsidRDefault="007A228C" w:rsidP="007A228C">
      <w:pPr>
        <w:rPr>
          <w:rFonts w:ascii="Arial" w:hAnsi="Arial" w:cs="Arial"/>
          <w:sz w:val="24"/>
          <w:szCs w:val="24"/>
        </w:rPr>
      </w:pPr>
    </w:p>
    <w:p w14:paraId="7CC70200" w14:textId="104B06CB" w:rsidR="007A228C" w:rsidRPr="007A228C" w:rsidRDefault="007A228C" w:rsidP="007A228C">
      <w:pPr>
        <w:numPr>
          <w:ilvl w:val="0"/>
          <w:numId w:val="4"/>
        </w:numPr>
        <w:contextualSpacing/>
        <w:rPr>
          <w:rFonts w:ascii="Arial" w:hAnsi="Arial" w:cs="Arial"/>
          <w:sz w:val="24"/>
          <w:szCs w:val="24"/>
        </w:rPr>
      </w:pPr>
      <w:r w:rsidRPr="007A228C">
        <w:rPr>
          <w:rFonts w:ascii="Arial" w:hAnsi="Arial" w:cs="Arial"/>
          <w:sz w:val="24"/>
          <w:szCs w:val="24"/>
        </w:rPr>
        <w:lastRenderedPageBreak/>
        <w:t>Supervising social worker progresses updated Fo</w:t>
      </w:r>
      <w:r w:rsidR="005201B8">
        <w:rPr>
          <w:rFonts w:ascii="Arial" w:hAnsi="Arial" w:cs="Arial"/>
          <w:sz w:val="24"/>
          <w:szCs w:val="24"/>
        </w:rPr>
        <w:t xml:space="preserve">stering </w:t>
      </w:r>
      <w:r w:rsidR="0058442D">
        <w:rPr>
          <w:rFonts w:ascii="Arial" w:hAnsi="Arial" w:cs="Arial"/>
          <w:sz w:val="24"/>
          <w:szCs w:val="24"/>
        </w:rPr>
        <w:t xml:space="preserve">Assessment </w:t>
      </w:r>
      <w:r w:rsidRPr="007A228C">
        <w:rPr>
          <w:rFonts w:ascii="Arial" w:hAnsi="Arial" w:cs="Arial"/>
          <w:sz w:val="24"/>
          <w:szCs w:val="24"/>
        </w:rPr>
        <w:t xml:space="preserve"> or Connected Persons assessment, to be completed within 6 months of the partner moving into the household. </w:t>
      </w:r>
    </w:p>
    <w:p w14:paraId="79A4B2EE" w14:textId="25245E62" w:rsidR="007A228C" w:rsidRPr="007A228C" w:rsidRDefault="007A228C" w:rsidP="007A228C">
      <w:pPr>
        <w:numPr>
          <w:ilvl w:val="0"/>
          <w:numId w:val="4"/>
        </w:numPr>
        <w:contextualSpacing/>
        <w:rPr>
          <w:rFonts w:ascii="Arial" w:hAnsi="Arial" w:cs="Arial"/>
          <w:sz w:val="24"/>
          <w:szCs w:val="24"/>
        </w:rPr>
      </w:pPr>
      <w:r w:rsidRPr="007A228C">
        <w:rPr>
          <w:rFonts w:ascii="Arial" w:hAnsi="Arial" w:cs="Arial"/>
          <w:sz w:val="24"/>
          <w:szCs w:val="24"/>
        </w:rPr>
        <w:t xml:space="preserve">References are taken up during this stage in line with the usual assessment process for </w:t>
      </w:r>
      <w:r w:rsidR="00B16557">
        <w:rPr>
          <w:rFonts w:ascii="Arial" w:hAnsi="Arial" w:cs="Arial"/>
          <w:sz w:val="24"/>
          <w:szCs w:val="24"/>
        </w:rPr>
        <w:t xml:space="preserve">the Fostering Assessment </w:t>
      </w:r>
      <w:r w:rsidRPr="007A228C">
        <w:rPr>
          <w:rFonts w:ascii="Arial" w:hAnsi="Arial" w:cs="Arial"/>
          <w:sz w:val="24"/>
          <w:szCs w:val="24"/>
        </w:rPr>
        <w:t>or Connected Persons assessment.</w:t>
      </w:r>
    </w:p>
    <w:p w14:paraId="3E715B42" w14:textId="77777777" w:rsidR="007A228C" w:rsidRPr="007A228C" w:rsidRDefault="007A228C" w:rsidP="007A228C">
      <w:pPr>
        <w:numPr>
          <w:ilvl w:val="0"/>
          <w:numId w:val="4"/>
        </w:numPr>
        <w:contextualSpacing/>
        <w:rPr>
          <w:rFonts w:ascii="Arial" w:hAnsi="Arial" w:cs="Arial"/>
          <w:sz w:val="24"/>
          <w:szCs w:val="24"/>
        </w:rPr>
      </w:pPr>
      <w:r w:rsidRPr="007A228C">
        <w:rPr>
          <w:rFonts w:ascii="Arial" w:hAnsi="Arial" w:cs="Arial"/>
          <w:sz w:val="24"/>
          <w:szCs w:val="24"/>
        </w:rPr>
        <w:t>A Household Review should be undertaken to include the new partner.</w:t>
      </w:r>
    </w:p>
    <w:p w14:paraId="1DC6C420" w14:textId="5F25692F" w:rsidR="007A228C" w:rsidRPr="007A228C" w:rsidRDefault="007A228C" w:rsidP="007A228C">
      <w:pPr>
        <w:numPr>
          <w:ilvl w:val="0"/>
          <w:numId w:val="4"/>
        </w:numPr>
        <w:contextualSpacing/>
        <w:rPr>
          <w:rFonts w:ascii="Arial" w:hAnsi="Arial" w:cs="Arial"/>
          <w:sz w:val="24"/>
          <w:szCs w:val="24"/>
        </w:rPr>
      </w:pPr>
      <w:r w:rsidRPr="007A228C">
        <w:rPr>
          <w:rFonts w:ascii="Arial" w:hAnsi="Arial" w:cs="Arial"/>
          <w:sz w:val="24"/>
          <w:szCs w:val="24"/>
        </w:rPr>
        <w:t xml:space="preserve">Skills to Foster training </w:t>
      </w:r>
      <w:r w:rsidR="00063AD8">
        <w:rPr>
          <w:rFonts w:ascii="Arial" w:hAnsi="Arial" w:cs="Arial"/>
          <w:sz w:val="24"/>
          <w:szCs w:val="24"/>
        </w:rPr>
        <w:t>and Fostering in a Modern World</w:t>
      </w:r>
      <w:r w:rsidR="00AA0368">
        <w:rPr>
          <w:rFonts w:ascii="Arial" w:hAnsi="Arial" w:cs="Arial"/>
          <w:sz w:val="24"/>
          <w:szCs w:val="24"/>
        </w:rPr>
        <w:t xml:space="preserve"> </w:t>
      </w:r>
      <w:r w:rsidRPr="007A228C">
        <w:rPr>
          <w:rFonts w:ascii="Arial" w:hAnsi="Arial" w:cs="Arial"/>
          <w:sz w:val="24"/>
          <w:szCs w:val="24"/>
        </w:rPr>
        <w:t>to be completed, if not done so already.</w:t>
      </w:r>
    </w:p>
    <w:p w14:paraId="6D5ECE99" w14:textId="77777777" w:rsidR="007A228C" w:rsidRPr="007A228C" w:rsidRDefault="007A228C" w:rsidP="007A228C">
      <w:pPr>
        <w:numPr>
          <w:ilvl w:val="0"/>
          <w:numId w:val="4"/>
        </w:numPr>
        <w:contextualSpacing/>
        <w:rPr>
          <w:rFonts w:ascii="Arial" w:hAnsi="Arial" w:cs="Arial"/>
          <w:sz w:val="24"/>
          <w:szCs w:val="24"/>
        </w:rPr>
      </w:pPr>
      <w:r w:rsidRPr="007A228C">
        <w:rPr>
          <w:rFonts w:ascii="Arial" w:hAnsi="Arial" w:cs="Arial"/>
          <w:sz w:val="24"/>
          <w:szCs w:val="24"/>
        </w:rPr>
        <w:t>Process of approval in line with the Recruitment and Assessment Policy.</w:t>
      </w:r>
    </w:p>
    <w:p w14:paraId="6928AEA7" w14:textId="0CE3B268" w:rsidR="007A228C" w:rsidRPr="007A228C" w:rsidRDefault="007A228C" w:rsidP="007A228C">
      <w:pPr>
        <w:numPr>
          <w:ilvl w:val="0"/>
          <w:numId w:val="4"/>
        </w:numPr>
        <w:contextualSpacing/>
        <w:rPr>
          <w:rFonts w:ascii="Arial" w:hAnsi="Arial" w:cs="Arial"/>
          <w:sz w:val="24"/>
          <w:szCs w:val="24"/>
        </w:rPr>
      </w:pPr>
      <w:r w:rsidRPr="007A228C">
        <w:rPr>
          <w:rFonts w:ascii="Arial" w:hAnsi="Arial" w:cs="Arial"/>
          <w:sz w:val="24"/>
          <w:szCs w:val="24"/>
        </w:rPr>
        <w:t>First Household Review</w:t>
      </w:r>
      <w:r w:rsidR="0091532E">
        <w:rPr>
          <w:rFonts w:ascii="Arial" w:hAnsi="Arial" w:cs="Arial"/>
          <w:sz w:val="24"/>
          <w:szCs w:val="24"/>
        </w:rPr>
        <w:t>;</w:t>
      </w:r>
      <w:r w:rsidRPr="007A228C">
        <w:rPr>
          <w:rFonts w:ascii="Arial" w:hAnsi="Arial" w:cs="Arial"/>
          <w:sz w:val="24"/>
          <w:szCs w:val="24"/>
        </w:rPr>
        <w:t xml:space="preserve"> should be returned to the fostering panel </w:t>
      </w:r>
      <w:r w:rsidR="00F96812">
        <w:rPr>
          <w:rFonts w:ascii="Arial" w:hAnsi="Arial" w:cs="Arial"/>
          <w:sz w:val="24"/>
          <w:szCs w:val="24"/>
        </w:rPr>
        <w:t xml:space="preserve">and agreed by the Agency Decision Maker </w:t>
      </w:r>
      <w:r w:rsidR="00B038EC">
        <w:rPr>
          <w:rFonts w:ascii="Arial" w:hAnsi="Arial" w:cs="Arial"/>
          <w:sz w:val="24"/>
          <w:szCs w:val="24"/>
        </w:rPr>
        <w:t xml:space="preserve">within 12 months of </w:t>
      </w:r>
      <w:r w:rsidR="0045712A">
        <w:rPr>
          <w:rFonts w:ascii="Arial" w:hAnsi="Arial" w:cs="Arial"/>
          <w:sz w:val="24"/>
          <w:szCs w:val="24"/>
        </w:rPr>
        <w:t>being approved</w:t>
      </w:r>
      <w:r w:rsidR="0091532E">
        <w:rPr>
          <w:rFonts w:ascii="Arial" w:hAnsi="Arial" w:cs="Arial"/>
          <w:sz w:val="24"/>
          <w:szCs w:val="24"/>
        </w:rPr>
        <w:t xml:space="preserve"> as a couple</w:t>
      </w:r>
      <w:r w:rsidR="0045712A">
        <w:rPr>
          <w:rFonts w:ascii="Arial" w:hAnsi="Arial" w:cs="Arial"/>
          <w:sz w:val="24"/>
          <w:szCs w:val="24"/>
        </w:rPr>
        <w:t xml:space="preserve">, </w:t>
      </w:r>
      <w:r w:rsidRPr="007A228C">
        <w:rPr>
          <w:rFonts w:ascii="Arial" w:hAnsi="Arial" w:cs="Arial"/>
          <w:sz w:val="24"/>
          <w:szCs w:val="24"/>
        </w:rPr>
        <w:t xml:space="preserve">as a first review following approval.  </w:t>
      </w:r>
    </w:p>
    <w:p w14:paraId="58C12C3C" w14:textId="77777777" w:rsidR="007A228C" w:rsidRPr="007A228C" w:rsidRDefault="007A228C" w:rsidP="007A228C">
      <w:pPr>
        <w:rPr>
          <w:rFonts w:ascii="Arial" w:hAnsi="Arial" w:cs="Arial"/>
          <w:sz w:val="24"/>
          <w:szCs w:val="24"/>
        </w:rPr>
      </w:pPr>
    </w:p>
    <w:p w14:paraId="05CAE566" w14:textId="27EDFEFA" w:rsidR="007A228C" w:rsidRDefault="007A228C" w:rsidP="007A228C">
      <w:pPr>
        <w:rPr>
          <w:rFonts w:ascii="Arial" w:hAnsi="Arial" w:cs="Arial"/>
          <w:sz w:val="24"/>
          <w:szCs w:val="24"/>
        </w:rPr>
      </w:pPr>
      <w:r w:rsidRPr="007A228C">
        <w:rPr>
          <w:rFonts w:ascii="Arial" w:hAnsi="Arial" w:cs="Arial"/>
          <w:sz w:val="24"/>
          <w:szCs w:val="24"/>
        </w:rPr>
        <w:t xml:space="preserve">See additional Guidance of key issues to be explored when updating a </w:t>
      </w:r>
      <w:r w:rsidR="00EE6091">
        <w:rPr>
          <w:rFonts w:ascii="Arial" w:hAnsi="Arial" w:cs="Arial"/>
          <w:sz w:val="24"/>
          <w:szCs w:val="24"/>
        </w:rPr>
        <w:t xml:space="preserve">Fostering Assessment/ Connected Person Assessment </w:t>
      </w:r>
      <w:r w:rsidRPr="007A228C">
        <w:rPr>
          <w:rFonts w:ascii="Arial" w:hAnsi="Arial" w:cs="Arial"/>
          <w:sz w:val="24"/>
          <w:szCs w:val="24"/>
        </w:rPr>
        <w:t xml:space="preserve"> to include a new partner (</w:t>
      </w:r>
      <w:r w:rsidRPr="00C65962">
        <w:rPr>
          <w:rFonts w:ascii="Arial" w:hAnsi="Arial" w:cs="Arial"/>
          <w:i/>
          <w:iCs/>
          <w:sz w:val="24"/>
          <w:szCs w:val="24"/>
        </w:rPr>
        <w:t xml:space="preserve">Appendix </w:t>
      </w:r>
      <w:r w:rsidR="00063AD8">
        <w:rPr>
          <w:rFonts w:ascii="Arial" w:hAnsi="Arial" w:cs="Arial"/>
          <w:i/>
          <w:iCs/>
          <w:sz w:val="24"/>
          <w:szCs w:val="24"/>
        </w:rPr>
        <w:t>2</w:t>
      </w:r>
      <w:r w:rsidRPr="007A228C">
        <w:rPr>
          <w:rFonts w:ascii="Arial" w:hAnsi="Arial" w:cs="Arial"/>
          <w:sz w:val="24"/>
          <w:szCs w:val="24"/>
        </w:rPr>
        <w:t>).</w:t>
      </w:r>
    </w:p>
    <w:p w14:paraId="7995D17F" w14:textId="0392E60F" w:rsidR="00243198" w:rsidRDefault="00243198" w:rsidP="007A228C">
      <w:pPr>
        <w:rPr>
          <w:rFonts w:ascii="Arial" w:hAnsi="Arial" w:cs="Arial"/>
          <w:sz w:val="24"/>
          <w:szCs w:val="24"/>
        </w:rPr>
      </w:pPr>
    </w:p>
    <w:p w14:paraId="5644348E" w14:textId="39936F14" w:rsidR="00243198" w:rsidRDefault="00243198" w:rsidP="00F46493">
      <w:pPr>
        <w:pStyle w:val="Heading1"/>
        <w:numPr>
          <w:ilvl w:val="0"/>
          <w:numId w:val="3"/>
        </w:numPr>
      </w:pPr>
      <w:bookmarkStart w:id="17" w:name="_Toc86068964"/>
      <w:r w:rsidRPr="00243198">
        <w:t>Updated assessments for foster carers who require a single carer assessment</w:t>
      </w:r>
      <w:bookmarkEnd w:id="17"/>
    </w:p>
    <w:p w14:paraId="6819328C" w14:textId="77777777" w:rsidR="00F46493" w:rsidRPr="00F46493" w:rsidRDefault="00F46493" w:rsidP="00F46493"/>
    <w:p w14:paraId="541274B0" w14:textId="63136C76" w:rsidR="008E23C3" w:rsidRPr="008E23C3" w:rsidRDefault="00243198" w:rsidP="008E23C3">
      <w:pPr>
        <w:pStyle w:val="ListParagraph"/>
        <w:numPr>
          <w:ilvl w:val="1"/>
          <w:numId w:val="3"/>
        </w:numPr>
        <w:rPr>
          <w:rFonts w:ascii="Arial" w:hAnsi="Arial" w:cs="Arial"/>
          <w:b/>
          <w:bCs/>
          <w:color w:val="FF0000"/>
          <w:sz w:val="24"/>
          <w:szCs w:val="24"/>
        </w:rPr>
      </w:pPr>
      <w:r w:rsidRPr="00F46493">
        <w:rPr>
          <w:rFonts w:ascii="Arial" w:hAnsi="Arial" w:cs="Arial"/>
          <w:sz w:val="24"/>
          <w:szCs w:val="24"/>
        </w:rPr>
        <w:t>There will be situations when foster carers who have been approved as a couple will require a new assessment as a single carer – this may be through the breakdown of a relationship or due to bereavement. If a foster carer wishes to continue to foster as a single carer then the supervising social worker should aim to have a household review within 3 months. There may need to be some flexibility in this timescale due to the sensitivity of some situations and this should be agreed with the team manager and the Household Reviewing Officer and recorded on the carers record.</w:t>
      </w:r>
    </w:p>
    <w:p w14:paraId="7B34D39D" w14:textId="77777777" w:rsidR="008E23C3" w:rsidRPr="008E23C3" w:rsidRDefault="008E23C3" w:rsidP="008E23C3">
      <w:pPr>
        <w:pStyle w:val="ListParagraph"/>
        <w:ind w:left="765"/>
        <w:rPr>
          <w:rFonts w:ascii="Arial" w:hAnsi="Arial" w:cs="Arial"/>
          <w:b/>
          <w:bCs/>
          <w:color w:val="FF0000"/>
          <w:sz w:val="24"/>
          <w:szCs w:val="24"/>
        </w:rPr>
      </w:pPr>
    </w:p>
    <w:p w14:paraId="651E2900" w14:textId="6868518E" w:rsidR="00243198" w:rsidRPr="00CB7BF7" w:rsidRDefault="00243198" w:rsidP="00CB7BF7">
      <w:pPr>
        <w:pStyle w:val="ListParagraph"/>
        <w:numPr>
          <w:ilvl w:val="1"/>
          <w:numId w:val="3"/>
        </w:numPr>
        <w:rPr>
          <w:rFonts w:ascii="Arial" w:hAnsi="Arial" w:cs="Arial"/>
          <w:b/>
          <w:bCs/>
          <w:color w:val="FF0000"/>
          <w:sz w:val="24"/>
          <w:szCs w:val="24"/>
        </w:rPr>
      </w:pPr>
      <w:r w:rsidRPr="00CB7BF7">
        <w:rPr>
          <w:rFonts w:ascii="Arial" w:hAnsi="Arial" w:cs="Arial"/>
          <w:sz w:val="24"/>
          <w:szCs w:val="24"/>
        </w:rPr>
        <w:t>Following a household review a</w:t>
      </w:r>
      <w:r w:rsidR="008502D9" w:rsidRPr="00CB7BF7">
        <w:rPr>
          <w:rFonts w:ascii="Arial" w:hAnsi="Arial" w:cs="Arial"/>
          <w:sz w:val="24"/>
          <w:szCs w:val="24"/>
        </w:rPr>
        <w:t xml:space="preserve"> ‘Single to joint’</w:t>
      </w:r>
      <w:r w:rsidRPr="00CB7BF7">
        <w:rPr>
          <w:rFonts w:ascii="Arial" w:hAnsi="Arial" w:cs="Arial"/>
          <w:sz w:val="24"/>
          <w:szCs w:val="24"/>
        </w:rPr>
        <w:t xml:space="preserve"> assessment should be completed within 6 months.</w:t>
      </w:r>
      <w:r w:rsidR="006C1468" w:rsidRPr="00CB7BF7">
        <w:rPr>
          <w:rFonts w:ascii="Arial" w:hAnsi="Arial" w:cs="Arial"/>
          <w:sz w:val="24"/>
          <w:szCs w:val="24"/>
        </w:rPr>
        <w:t xml:space="preserve"> </w:t>
      </w:r>
      <w:r w:rsidR="00CB7BF7" w:rsidRPr="00CB7BF7">
        <w:rPr>
          <w:rFonts w:ascii="Arial" w:hAnsi="Arial" w:cs="Arial"/>
          <w:sz w:val="24"/>
          <w:szCs w:val="24"/>
        </w:rPr>
        <w:t>There may need to be some flexibility in this timescale due to the sensitivity of some situations and this should be agreed with the team manager and the Household Reviewing Officer and recorded on the carers record.</w:t>
      </w:r>
      <w:r w:rsidR="00CB7BF7">
        <w:rPr>
          <w:rFonts w:ascii="Arial" w:hAnsi="Arial" w:cs="Arial"/>
          <w:sz w:val="24"/>
          <w:szCs w:val="24"/>
        </w:rPr>
        <w:t xml:space="preserve"> </w:t>
      </w:r>
      <w:r w:rsidR="006C1468" w:rsidRPr="00CB7BF7">
        <w:rPr>
          <w:rFonts w:ascii="Arial" w:hAnsi="Arial" w:cs="Arial"/>
          <w:sz w:val="24"/>
          <w:szCs w:val="24"/>
        </w:rPr>
        <w:t>Th</w:t>
      </w:r>
      <w:r w:rsidR="00361672">
        <w:rPr>
          <w:rFonts w:ascii="Arial" w:hAnsi="Arial" w:cs="Arial"/>
          <w:sz w:val="24"/>
          <w:szCs w:val="24"/>
        </w:rPr>
        <w:t xml:space="preserve">e assessment </w:t>
      </w:r>
      <w:r w:rsidR="006C1468" w:rsidRPr="00CB7BF7">
        <w:rPr>
          <w:rFonts w:ascii="Arial" w:hAnsi="Arial" w:cs="Arial"/>
          <w:sz w:val="24"/>
          <w:szCs w:val="24"/>
        </w:rPr>
        <w:t xml:space="preserve">should be </w:t>
      </w:r>
      <w:r w:rsidR="00313619">
        <w:rPr>
          <w:rFonts w:ascii="Arial" w:hAnsi="Arial" w:cs="Arial"/>
          <w:sz w:val="24"/>
          <w:szCs w:val="24"/>
        </w:rPr>
        <w:t xml:space="preserve">presented </w:t>
      </w:r>
      <w:r w:rsidR="006C1468" w:rsidRPr="00CB7BF7">
        <w:rPr>
          <w:rFonts w:ascii="Arial" w:hAnsi="Arial" w:cs="Arial"/>
          <w:sz w:val="24"/>
          <w:szCs w:val="24"/>
        </w:rPr>
        <w:t xml:space="preserve">at panel </w:t>
      </w:r>
      <w:r w:rsidR="00361672">
        <w:rPr>
          <w:rFonts w:ascii="Arial" w:hAnsi="Arial" w:cs="Arial"/>
          <w:sz w:val="24"/>
          <w:szCs w:val="24"/>
        </w:rPr>
        <w:t xml:space="preserve">be </w:t>
      </w:r>
      <w:r w:rsidR="00313619">
        <w:rPr>
          <w:rFonts w:ascii="Arial" w:hAnsi="Arial" w:cs="Arial"/>
          <w:sz w:val="24"/>
          <w:szCs w:val="24"/>
        </w:rPr>
        <w:t xml:space="preserve">the revision of approval </w:t>
      </w:r>
      <w:r w:rsidR="00361672">
        <w:rPr>
          <w:rFonts w:ascii="Arial" w:hAnsi="Arial" w:cs="Arial"/>
          <w:sz w:val="24"/>
          <w:szCs w:val="24"/>
        </w:rPr>
        <w:t xml:space="preserve">agreed </w:t>
      </w:r>
      <w:r w:rsidR="00BC38C1">
        <w:rPr>
          <w:rFonts w:ascii="Arial" w:hAnsi="Arial" w:cs="Arial"/>
          <w:sz w:val="24"/>
          <w:szCs w:val="24"/>
        </w:rPr>
        <w:t>by the Agency Decision Maker</w:t>
      </w:r>
      <w:r w:rsidR="0057035D">
        <w:rPr>
          <w:rFonts w:ascii="Arial" w:hAnsi="Arial" w:cs="Arial"/>
          <w:sz w:val="24"/>
          <w:szCs w:val="24"/>
        </w:rPr>
        <w:t xml:space="preserve">. </w:t>
      </w:r>
    </w:p>
    <w:p w14:paraId="25880192" w14:textId="6DB10AB0" w:rsidR="007A228C" w:rsidRDefault="007A228C" w:rsidP="00834A6C">
      <w:pPr>
        <w:rPr>
          <w:rFonts w:ascii="Arial" w:hAnsi="Arial" w:cs="Arial"/>
          <w:b/>
          <w:bCs/>
          <w:color w:val="FF0000"/>
          <w:sz w:val="24"/>
          <w:szCs w:val="24"/>
        </w:rPr>
      </w:pPr>
    </w:p>
    <w:p w14:paraId="3BF3FB2C" w14:textId="77777777" w:rsidR="007A228C" w:rsidRDefault="007A228C" w:rsidP="00834A6C">
      <w:pPr>
        <w:rPr>
          <w:rFonts w:ascii="Arial" w:hAnsi="Arial" w:cs="Arial"/>
          <w:b/>
          <w:bCs/>
          <w:color w:val="FF0000"/>
          <w:sz w:val="24"/>
          <w:szCs w:val="24"/>
        </w:rPr>
      </w:pPr>
    </w:p>
    <w:p w14:paraId="1B84BD23" w14:textId="081E226F" w:rsidR="002B09A7" w:rsidRDefault="002B09A7" w:rsidP="00834A6C">
      <w:pPr>
        <w:rPr>
          <w:rFonts w:ascii="Arial" w:hAnsi="Arial" w:cs="Arial"/>
          <w:b/>
          <w:bCs/>
          <w:color w:val="FF0000"/>
          <w:sz w:val="24"/>
          <w:szCs w:val="24"/>
        </w:rPr>
      </w:pPr>
    </w:p>
    <w:p w14:paraId="071BBEA4" w14:textId="77777777" w:rsidR="002B09A7" w:rsidRDefault="002B09A7" w:rsidP="00834A6C">
      <w:pPr>
        <w:rPr>
          <w:rFonts w:ascii="Arial" w:hAnsi="Arial" w:cs="Arial"/>
          <w:b/>
          <w:bCs/>
          <w:color w:val="FF0000"/>
          <w:sz w:val="24"/>
          <w:szCs w:val="24"/>
        </w:rPr>
      </w:pPr>
    </w:p>
    <w:p w14:paraId="21E1D322" w14:textId="50976F5B" w:rsidR="00362AC2" w:rsidRDefault="00362AC2" w:rsidP="000A36C2">
      <w:pPr>
        <w:rPr>
          <w:rFonts w:ascii="Arial" w:hAnsi="Arial" w:cs="Arial"/>
          <w:b/>
          <w:bCs/>
          <w:color w:val="FF0000"/>
          <w:sz w:val="24"/>
          <w:szCs w:val="24"/>
        </w:rPr>
      </w:pPr>
    </w:p>
    <w:p w14:paraId="7720722B" w14:textId="7359B955" w:rsidR="00362AC2" w:rsidRDefault="00362AC2" w:rsidP="00362AC2">
      <w:pPr>
        <w:pStyle w:val="Heading1"/>
        <w:numPr>
          <w:ilvl w:val="0"/>
          <w:numId w:val="3"/>
        </w:numPr>
      </w:pPr>
      <w:bookmarkStart w:id="18" w:name="_Toc86068966"/>
      <w:r>
        <w:lastRenderedPageBreak/>
        <w:t xml:space="preserve">Appendix </w:t>
      </w:r>
      <w:r w:rsidR="002255C4">
        <w:t>1</w:t>
      </w:r>
      <w:r w:rsidR="00870BBA">
        <w:t xml:space="preserve"> – Confidentiality Statement</w:t>
      </w:r>
      <w:bookmarkEnd w:id="18"/>
    </w:p>
    <w:p w14:paraId="6B2EAA58" w14:textId="77777777" w:rsidR="00870BBA" w:rsidRPr="00870BBA" w:rsidRDefault="00870BBA" w:rsidP="00870BBA">
      <w:pPr>
        <w:rPr>
          <w:rFonts w:ascii="Arial" w:hAnsi="Arial" w:cs="Arial"/>
          <w:sz w:val="24"/>
          <w:szCs w:val="24"/>
        </w:rPr>
      </w:pPr>
    </w:p>
    <w:p w14:paraId="7849D4CC" w14:textId="77777777" w:rsidR="00870BBA" w:rsidRPr="00870BBA" w:rsidRDefault="00870BBA" w:rsidP="00870BBA">
      <w:pPr>
        <w:rPr>
          <w:rFonts w:ascii="Arial" w:hAnsi="Arial" w:cs="Arial"/>
          <w:sz w:val="24"/>
          <w:szCs w:val="24"/>
        </w:rPr>
      </w:pPr>
      <w:r w:rsidRPr="00870BBA">
        <w:rPr>
          <w:rFonts w:ascii="Arial" w:hAnsi="Arial" w:cs="Arial"/>
          <w:sz w:val="24"/>
          <w:szCs w:val="24"/>
        </w:rPr>
        <w:t xml:space="preserve">Confidentiality relates to the duty to maintain confidence and respect privacy and it relates to information that we hold about you as well as the children and young people that are in our care.  </w:t>
      </w:r>
    </w:p>
    <w:p w14:paraId="4375866D" w14:textId="77777777" w:rsidR="00870BBA" w:rsidRPr="00870BBA" w:rsidRDefault="00870BBA" w:rsidP="00870BBA">
      <w:pPr>
        <w:numPr>
          <w:ilvl w:val="0"/>
          <w:numId w:val="9"/>
        </w:numPr>
        <w:contextualSpacing/>
        <w:rPr>
          <w:rFonts w:ascii="Arial" w:hAnsi="Arial" w:cs="Arial"/>
          <w:sz w:val="24"/>
          <w:szCs w:val="24"/>
        </w:rPr>
      </w:pPr>
      <w:r w:rsidRPr="00870BBA">
        <w:rPr>
          <w:rFonts w:ascii="Arial" w:hAnsi="Arial" w:cs="Arial"/>
          <w:sz w:val="24"/>
          <w:szCs w:val="24"/>
        </w:rPr>
        <w:t xml:space="preserve">All information given about a child who is, or who has been, placed with a foster carer is confidential. This applies equally to information given as part of a written record, passed electronically or given verbally during meetings and discussions concerning the child or family. </w:t>
      </w:r>
    </w:p>
    <w:p w14:paraId="0EB2E83B" w14:textId="77777777" w:rsidR="00870BBA" w:rsidRPr="00870BBA" w:rsidRDefault="00870BBA" w:rsidP="00870BBA">
      <w:pPr>
        <w:numPr>
          <w:ilvl w:val="0"/>
          <w:numId w:val="9"/>
        </w:numPr>
        <w:contextualSpacing/>
        <w:rPr>
          <w:rFonts w:ascii="Arial" w:hAnsi="Arial" w:cs="Arial"/>
          <w:sz w:val="24"/>
          <w:szCs w:val="24"/>
        </w:rPr>
      </w:pPr>
      <w:r w:rsidRPr="00870BBA">
        <w:rPr>
          <w:rFonts w:ascii="Arial" w:hAnsi="Arial" w:cs="Arial"/>
          <w:sz w:val="24"/>
          <w:szCs w:val="24"/>
        </w:rPr>
        <w:t>Disclosure of confidential information to someone (</w:t>
      </w:r>
      <w:proofErr w:type="gramStart"/>
      <w:r w:rsidRPr="00870BBA">
        <w:rPr>
          <w:rFonts w:ascii="Arial" w:hAnsi="Arial" w:cs="Arial"/>
          <w:sz w:val="24"/>
          <w:szCs w:val="24"/>
        </w:rPr>
        <w:t>e.g.</w:t>
      </w:r>
      <w:proofErr w:type="gramEnd"/>
      <w:r w:rsidRPr="00870BBA">
        <w:rPr>
          <w:rFonts w:ascii="Arial" w:hAnsi="Arial" w:cs="Arial"/>
          <w:sz w:val="24"/>
          <w:szCs w:val="24"/>
        </w:rPr>
        <w:t xml:space="preserve"> doctor) who has a need to know of that information must be restricted to the information they need. </w:t>
      </w:r>
    </w:p>
    <w:p w14:paraId="0083D0BE" w14:textId="77777777" w:rsidR="00870BBA" w:rsidRPr="00870BBA" w:rsidRDefault="00870BBA" w:rsidP="00870BBA">
      <w:pPr>
        <w:numPr>
          <w:ilvl w:val="0"/>
          <w:numId w:val="9"/>
        </w:numPr>
        <w:contextualSpacing/>
        <w:rPr>
          <w:rFonts w:ascii="Arial" w:hAnsi="Arial" w:cs="Arial"/>
          <w:sz w:val="24"/>
          <w:szCs w:val="24"/>
        </w:rPr>
      </w:pPr>
      <w:r w:rsidRPr="00870BBA">
        <w:rPr>
          <w:rFonts w:ascii="Arial" w:hAnsi="Arial" w:cs="Arial"/>
          <w:sz w:val="24"/>
          <w:szCs w:val="24"/>
        </w:rPr>
        <w:t xml:space="preserve">Where there is doubt about a person’s need for knowledge, advice should be sought from the child’s social worker or the foster care service before any information is disclosed. </w:t>
      </w:r>
    </w:p>
    <w:p w14:paraId="5BEBAA11" w14:textId="77777777" w:rsidR="00870BBA" w:rsidRPr="00870BBA" w:rsidRDefault="00870BBA" w:rsidP="00870BBA">
      <w:pPr>
        <w:numPr>
          <w:ilvl w:val="0"/>
          <w:numId w:val="9"/>
        </w:numPr>
        <w:contextualSpacing/>
        <w:rPr>
          <w:rFonts w:ascii="Arial" w:hAnsi="Arial" w:cs="Arial"/>
          <w:sz w:val="24"/>
          <w:szCs w:val="24"/>
        </w:rPr>
      </w:pPr>
      <w:r w:rsidRPr="00870BBA">
        <w:rPr>
          <w:rFonts w:ascii="Arial" w:hAnsi="Arial" w:cs="Arial"/>
          <w:sz w:val="24"/>
          <w:szCs w:val="24"/>
        </w:rPr>
        <w:t xml:space="preserve">No matter concerning a fostered child should be discussed in a public place, under any circumstances whatsoever. </w:t>
      </w:r>
    </w:p>
    <w:p w14:paraId="7AE82BFC" w14:textId="77777777" w:rsidR="00870BBA" w:rsidRPr="00870BBA" w:rsidRDefault="00870BBA" w:rsidP="00870BBA">
      <w:pPr>
        <w:rPr>
          <w:rFonts w:ascii="Arial" w:hAnsi="Arial" w:cs="Arial"/>
          <w:sz w:val="24"/>
          <w:szCs w:val="24"/>
        </w:rPr>
      </w:pPr>
    </w:p>
    <w:p w14:paraId="37EC57BC" w14:textId="77777777" w:rsidR="00870BBA" w:rsidRPr="00870BBA" w:rsidRDefault="00870BBA" w:rsidP="00870BBA">
      <w:pPr>
        <w:rPr>
          <w:rFonts w:ascii="Arial" w:hAnsi="Arial" w:cs="Arial"/>
          <w:sz w:val="24"/>
          <w:szCs w:val="24"/>
        </w:rPr>
      </w:pPr>
      <w:r w:rsidRPr="00870BBA">
        <w:rPr>
          <w:rFonts w:ascii="Arial" w:hAnsi="Arial" w:cs="Arial"/>
          <w:sz w:val="24"/>
          <w:szCs w:val="24"/>
        </w:rPr>
        <w:t>I agree to adhere to the above statements regarding any information that is shared with me, as a prospective foster carer, regarding any child or young person who is in care.</w:t>
      </w:r>
    </w:p>
    <w:p w14:paraId="00EEA470" w14:textId="77777777" w:rsidR="00870BBA" w:rsidRPr="00870BBA" w:rsidRDefault="00870BBA" w:rsidP="00870BBA"/>
    <w:p w14:paraId="5E2707B2" w14:textId="77777777" w:rsidR="00870BBA" w:rsidRPr="00870BBA" w:rsidRDefault="00870BBA" w:rsidP="00870BBA">
      <w:pPr>
        <w:rPr>
          <w:rFonts w:ascii="Arial" w:hAnsi="Arial" w:cs="Arial"/>
          <w:sz w:val="24"/>
          <w:szCs w:val="24"/>
        </w:rPr>
      </w:pPr>
      <w:r w:rsidRPr="00870BBA">
        <w:rPr>
          <w:rFonts w:ascii="Arial" w:hAnsi="Arial" w:cs="Arial"/>
          <w:sz w:val="24"/>
          <w:szCs w:val="24"/>
        </w:rPr>
        <w:t xml:space="preserve">Name (please print) </w:t>
      </w:r>
      <w:r w:rsidRPr="00870BBA">
        <w:rPr>
          <w:rFonts w:ascii="Arial" w:hAnsi="Arial" w:cs="Arial"/>
          <w:sz w:val="24"/>
          <w:szCs w:val="24"/>
        </w:rPr>
        <w:tab/>
        <w:t>______________________________</w:t>
      </w:r>
    </w:p>
    <w:p w14:paraId="1A5F1B8C" w14:textId="77777777" w:rsidR="00870BBA" w:rsidRPr="00870BBA" w:rsidRDefault="00870BBA" w:rsidP="00870BBA">
      <w:pPr>
        <w:rPr>
          <w:rFonts w:ascii="Arial" w:hAnsi="Arial" w:cs="Arial"/>
          <w:sz w:val="24"/>
          <w:szCs w:val="24"/>
        </w:rPr>
      </w:pPr>
    </w:p>
    <w:p w14:paraId="4DB08DAB" w14:textId="77777777" w:rsidR="00870BBA" w:rsidRPr="00870BBA" w:rsidRDefault="00870BBA" w:rsidP="00870BBA">
      <w:pPr>
        <w:rPr>
          <w:rFonts w:ascii="Arial" w:hAnsi="Arial" w:cs="Arial"/>
          <w:sz w:val="24"/>
          <w:szCs w:val="24"/>
        </w:rPr>
      </w:pPr>
      <w:r w:rsidRPr="00870BBA">
        <w:rPr>
          <w:rFonts w:ascii="Arial" w:hAnsi="Arial" w:cs="Arial"/>
          <w:sz w:val="24"/>
          <w:szCs w:val="24"/>
        </w:rPr>
        <w:t>Signature</w:t>
      </w:r>
      <w:r w:rsidRPr="00870BBA">
        <w:rPr>
          <w:rFonts w:ascii="Arial" w:hAnsi="Arial" w:cs="Arial"/>
          <w:sz w:val="24"/>
          <w:szCs w:val="24"/>
        </w:rPr>
        <w:tab/>
      </w:r>
      <w:r w:rsidRPr="00870BBA">
        <w:rPr>
          <w:rFonts w:ascii="Arial" w:hAnsi="Arial" w:cs="Arial"/>
          <w:sz w:val="24"/>
          <w:szCs w:val="24"/>
        </w:rPr>
        <w:tab/>
      </w:r>
      <w:r w:rsidRPr="00870BBA">
        <w:rPr>
          <w:rFonts w:ascii="Arial" w:hAnsi="Arial" w:cs="Arial"/>
          <w:sz w:val="24"/>
          <w:szCs w:val="24"/>
        </w:rPr>
        <w:tab/>
        <w:t>______________________________</w:t>
      </w:r>
    </w:p>
    <w:p w14:paraId="0937C1BA" w14:textId="77777777" w:rsidR="00870BBA" w:rsidRPr="00870BBA" w:rsidRDefault="00870BBA" w:rsidP="00870BBA">
      <w:pPr>
        <w:rPr>
          <w:rFonts w:ascii="Arial" w:hAnsi="Arial" w:cs="Arial"/>
          <w:sz w:val="24"/>
          <w:szCs w:val="24"/>
        </w:rPr>
      </w:pPr>
    </w:p>
    <w:p w14:paraId="3B0F9F90" w14:textId="77777777" w:rsidR="00870BBA" w:rsidRPr="00870BBA" w:rsidRDefault="00870BBA" w:rsidP="00870BBA">
      <w:r w:rsidRPr="00870BBA">
        <w:rPr>
          <w:rFonts w:ascii="Arial" w:hAnsi="Arial" w:cs="Arial"/>
          <w:sz w:val="24"/>
          <w:szCs w:val="24"/>
        </w:rPr>
        <w:t>Date</w:t>
      </w:r>
      <w:r w:rsidRPr="00870BBA">
        <w:rPr>
          <w:rFonts w:ascii="Arial" w:hAnsi="Arial" w:cs="Arial"/>
          <w:sz w:val="24"/>
          <w:szCs w:val="24"/>
        </w:rPr>
        <w:tab/>
      </w:r>
      <w:r w:rsidRPr="00870BBA">
        <w:tab/>
      </w:r>
      <w:r w:rsidRPr="00870BBA">
        <w:tab/>
      </w:r>
      <w:r w:rsidRPr="00870BBA">
        <w:tab/>
        <w:t>_____________________________________</w:t>
      </w:r>
      <w:r w:rsidRPr="00870BBA">
        <w:rPr>
          <w:u w:val="single"/>
        </w:rPr>
        <w:t xml:space="preserve">                  </w:t>
      </w:r>
    </w:p>
    <w:p w14:paraId="61692A7B" w14:textId="77777777" w:rsidR="00870BBA" w:rsidRPr="00870BBA" w:rsidRDefault="00870BBA" w:rsidP="00870BBA"/>
    <w:p w14:paraId="1A8FA25A" w14:textId="77777777" w:rsidR="00870BBA" w:rsidRPr="00870BBA" w:rsidRDefault="00870BBA" w:rsidP="00870BBA"/>
    <w:p w14:paraId="13541F3B" w14:textId="77777777" w:rsidR="00870BBA" w:rsidRPr="00870BBA" w:rsidRDefault="00870BBA" w:rsidP="00870BBA">
      <w:r w:rsidRPr="00870BBA">
        <w:tab/>
      </w:r>
    </w:p>
    <w:p w14:paraId="1D3EC751" w14:textId="77777777" w:rsidR="00870BBA" w:rsidRPr="00870BBA" w:rsidRDefault="00870BBA" w:rsidP="00870BBA">
      <w:r w:rsidRPr="00870BBA">
        <w:t xml:space="preserve"> </w:t>
      </w:r>
    </w:p>
    <w:p w14:paraId="0C7140B3" w14:textId="77777777" w:rsidR="00870BBA" w:rsidRPr="00870BBA" w:rsidRDefault="00870BBA" w:rsidP="00870BBA"/>
    <w:p w14:paraId="3CECA44A" w14:textId="28803F28" w:rsidR="00870BBA" w:rsidRDefault="00870BBA" w:rsidP="00362AC2"/>
    <w:p w14:paraId="5B03971B" w14:textId="77777777" w:rsidR="00870BBA" w:rsidRDefault="00870BBA" w:rsidP="00362AC2"/>
    <w:p w14:paraId="67D43972" w14:textId="77777777" w:rsidR="00870BBA" w:rsidRPr="00362AC2" w:rsidRDefault="00870BBA" w:rsidP="00362AC2"/>
    <w:p w14:paraId="05D85D06" w14:textId="270C1B9C" w:rsidR="004227AB" w:rsidRPr="004227AB" w:rsidRDefault="00362AC2" w:rsidP="004227AB">
      <w:pPr>
        <w:pStyle w:val="Heading1"/>
        <w:numPr>
          <w:ilvl w:val="0"/>
          <w:numId w:val="3"/>
        </w:numPr>
      </w:pPr>
      <w:bookmarkStart w:id="19" w:name="_Toc86068967"/>
      <w:r w:rsidRPr="004227AB">
        <w:lastRenderedPageBreak/>
        <w:t xml:space="preserve">Appendix </w:t>
      </w:r>
      <w:r w:rsidR="00063AD8">
        <w:t>2</w:t>
      </w:r>
      <w:r w:rsidRPr="004227AB">
        <w:t xml:space="preserve"> – </w:t>
      </w:r>
      <w:r w:rsidR="004227AB" w:rsidRPr="00966238">
        <w:rPr>
          <w:rFonts w:cs="Arial"/>
          <w:bCs/>
        </w:rPr>
        <w:t>Guidance for updating a F</w:t>
      </w:r>
      <w:r w:rsidR="00313619">
        <w:rPr>
          <w:rFonts w:cs="Arial"/>
          <w:bCs/>
        </w:rPr>
        <w:t>ostering Assessment</w:t>
      </w:r>
      <w:r w:rsidR="004227AB" w:rsidRPr="00966238">
        <w:rPr>
          <w:rFonts w:cs="Arial"/>
          <w:bCs/>
        </w:rPr>
        <w:t xml:space="preserve"> or Connected Person’s assessment for when a new partner becomes part of the </w:t>
      </w:r>
      <w:proofErr w:type="gramStart"/>
      <w:r w:rsidR="004227AB" w:rsidRPr="00966238">
        <w:rPr>
          <w:rFonts w:cs="Arial"/>
          <w:bCs/>
        </w:rPr>
        <w:t>household</w:t>
      </w:r>
      <w:bookmarkEnd w:id="19"/>
      <w:proofErr w:type="gramEnd"/>
    </w:p>
    <w:p w14:paraId="587566C6" w14:textId="77777777" w:rsidR="004227AB" w:rsidRDefault="004227AB" w:rsidP="004227AB"/>
    <w:p w14:paraId="2AF4B197" w14:textId="77777777" w:rsidR="004227AB" w:rsidRPr="00DC2A77" w:rsidRDefault="004227AB" w:rsidP="004227AB">
      <w:pPr>
        <w:rPr>
          <w:rFonts w:ascii="Arial" w:hAnsi="Arial" w:cs="Arial"/>
          <w:b/>
          <w:bCs/>
          <w:sz w:val="24"/>
          <w:szCs w:val="24"/>
          <w:u w:val="single"/>
        </w:rPr>
      </w:pPr>
      <w:r w:rsidRPr="00DC2A77">
        <w:rPr>
          <w:rFonts w:ascii="Arial" w:hAnsi="Arial" w:cs="Arial"/>
          <w:b/>
          <w:bCs/>
          <w:sz w:val="24"/>
          <w:szCs w:val="24"/>
          <w:u w:val="single"/>
        </w:rPr>
        <w:t>Original Assessment Information</w:t>
      </w:r>
    </w:p>
    <w:p w14:paraId="084DCAC5" w14:textId="77777777" w:rsidR="004227AB" w:rsidRPr="00735B20" w:rsidRDefault="004227AB" w:rsidP="004227AB">
      <w:pPr>
        <w:rPr>
          <w:rFonts w:ascii="Arial" w:hAnsi="Arial" w:cs="Arial"/>
          <w:sz w:val="24"/>
          <w:szCs w:val="24"/>
        </w:rPr>
      </w:pPr>
      <w:r w:rsidRPr="00735B20">
        <w:rPr>
          <w:rFonts w:ascii="Arial" w:hAnsi="Arial" w:cs="Arial"/>
          <w:sz w:val="24"/>
          <w:szCs w:val="24"/>
        </w:rPr>
        <w:t>The Foster Carer’s original assessment can usu</w:t>
      </w:r>
      <w:r>
        <w:rPr>
          <w:rFonts w:ascii="Arial" w:hAnsi="Arial" w:cs="Arial"/>
          <w:sz w:val="24"/>
          <w:szCs w:val="24"/>
        </w:rPr>
        <w:t>a</w:t>
      </w:r>
      <w:r w:rsidRPr="00735B20">
        <w:rPr>
          <w:rFonts w:ascii="Arial" w:hAnsi="Arial" w:cs="Arial"/>
          <w:sz w:val="24"/>
          <w:szCs w:val="24"/>
        </w:rPr>
        <w:t xml:space="preserve">lly be used to provide background information on the approved </w:t>
      </w:r>
      <w:r>
        <w:rPr>
          <w:rFonts w:ascii="Arial" w:hAnsi="Arial" w:cs="Arial"/>
          <w:sz w:val="24"/>
          <w:szCs w:val="24"/>
        </w:rPr>
        <w:t>c</w:t>
      </w:r>
      <w:r w:rsidRPr="00735B20">
        <w:rPr>
          <w:rFonts w:ascii="Arial" w:hAnsi="Arial" w:cs="Arial"/>
          <w:sz w:val="24"/>
          <w:szCs w:val="24"/>
        </w:rPr>
        <w:t>arer</w:t>
      </w:r>
      <w:r>
        <w:rPr>
          <w:rFonts w:ascii="Arial" w:hAnsi="Arial" w:cs="Arial"/>
          <w:sz w:val="24"/>
          <w:szCs w:val="24"/>
        </w:rPr>
        <w:t>,</w:t>
      </w:r>
      <w:r w:rsidRPr="00735B20">
        <w:rPr>
          <w:rFonts w:ascii="Arial" w:hAnsi="Arial" w:cs="Arial"/>
          <w:sz w:val="24"/>
          <w:szCs w:val="24"/>
        </w:rPr>
        <w:t xml:space="preserve"> but it is important that if any previous assessment information is used, it is highlighted as such in the new assessment. </w:t>
      </w:r>
    </w:p>
    <w:p w14:paraId="2B68A409" w14:textId="77777777" w:rsidR="004227AB" w:rsidRPr="00ED450F" w:rsidRDefault="004227AB" w:rsidP="004227AB">
      <w:pPr>
        <w:rPr>
          <w:rFonts w:ascii="Arial" w:hAnsi="Arial" w:cs="Arial"/>
          <w:b/>
          <w:bCs/>
          <w:i/>
          <w:iCs/>
          <w:sz w:val="24"/>
          <w:szCs w:val="24"/>
        </w:rPr>
      </w:pPr>
      <w:r w:rsidRPr="00735B20">
        <w:rPr>
          <w:rFonts w:ascii="Arial" w:hAnsi="Arial" w:cs="Arial"/>
          <w:sz w:val="24"/>
          <w:szCs w:val="24"/>
        </w:rPr>
        <w:t xml:space="preserve">For example: </w:t>
      </w:r>
      <w:r w:rsidRPr="00ED450F">
        <w:rPr>
          <w:rFonts w:ascii="Arial" w:hAnsi="Arial" w:cs="Arial"/>
          <w:b/>
          <w:bCs/>
          <w:i/>
          <w:iCs/>
          <w:sz w:val="24"/>
          <w:szCs w:val="24"/>
        </w:rPr>
        <w:t xml:space="preserve">Source - from original assessment </w:t>
      </w:r>
    </w:p>
    <w:p w14:paraId="6869B726" w14:textId="77777777" w:rsidR="004227AB" w:rsidRPr="00ED450F" w:rsidRDefault="004227AB" w:rsidP="004227AB">
      <w:pPr>
        <w:rPr>
          <w:rFonts w:ascii="Arial" w:hAnsi="Arial" w:cs="Arial"/>
          <w:b/>
          <w:bCs/>
          <w:i/>
          <w:iCs/>
          <w:sz w:val="24"/>
          <w:szCs w:val="24"/>
        </w:rPr>
      </w:pPr>
      <w:r w:rsidRPr="00ED450F">
        <w:rPr>
          <w:rFonts w:ascii="Arial" w:hAnsi="Arial" w:cs="Arial"/>
          <w:b/>
          <w:bCs/>
          <w:i/>
          <w:iCs/>
          <w:sz w:val="24"/>
          <w:szCs w:val="24"/>
        </w:rPr>
        <w:t xml:space="preserve">                      Previous Assessor’s View</w:t>
      </w:r>
    </w:p>
    <w:p w14:paraId="3AA40A64" w14:textId="77777777" w:rsidR="004227AB" w:rsidRDefault="004227AB" w:rsidP="004227AB">
      <w:pPr>
        <w:rPr>
          <w:rFonts w:ascii="Arial" w:hAnsi="Arial" w:cs="Arial"/>
          <w:sz w:val="24"/>
          <w:szCs w:val="24"/>
        </w:rPr>
      </w:pPr>
      <w:r w:rsidRPr="00735B20">
        <w:rPr>
          <w:rFonts w:ascii="Arial" w:hAnsi="Arial" w:cs="Arial"/>
          <w:sz w:val="24"/>
          <w:szCs w:val="24"/>
        </w:rPr>
        <w:t>It must be clear what is the new information, assessment and analysis of this significant change in circumstances.</w:t>
      </w:r>
      <w:r>
        <w:rPr>
          <w:rFonts w:ascii="Arial" w:hAnsi="Arial" w:cs="Arial"/>
          <w:sz w:val="24"/>
          <w:szCs w:val="24"/>
        </w:rPr>
        <w:t xml:space="preserve"> </w:t>
      </w:r>
      <w:r w:rsidRPr="00735B20">
        <w:rPr>
          <w:rFonts w:ascii="Arial" w:hAnsi="Arial" w:cs="Arial"/>
          <w:sz w:val="24"/>
          <w:szCs w:val="24"/>
        </w:rPr>
        <w:t>Be wary when updating as the new partner and relationship will change not just the family dynamics but the approved carer’s position and emotional availability and time for the fostering task.</w:t>
      </w:r>
    </w:p>
    <w:p w14:paraId="422F7326" w14:textId="77777777" w:rsidR="004227AB" w:rsidRPr="00735B20" w:rsidRDefault="004227AB" w:rsidP="004227AB">
      <w:pPr>
        <w:rPr>
          <w:rFonts w:ascii="Arial" w:hAnsi="Arial" w:cs="Arial"/>
          <w:sz w:val="24"/>
          <w:szCs w:val="24"/>
        </w:rPr>
      </w:pPr>
    </w:p>
    <w:p w14:paraId="316143F5" w14:textId="77777777" w:rsidR="004227AB" w:rsidRPr="00DC2A77" w:rsidRDefault="004227AB" w:rsidP="004227AB">
      <w:pPr>
        <w:rPr>
          <w:rFonts w:ascii="Arial" w:hAnsi="Arial" w:cs="Arial"/>
          <w:b/>
          <w:bCs/>
          <w:sz w:val="24"/>
          <w:szCs w:val="24"/>
          <w:u w:val="single"/>
        </w:rPr>
      </w:pPr>
      <w:r w:rsidRPr="00DC2A77">
        <w:rPr>
          <w:rFonts w:ascii="Arial" w:hAnsi="Arial" w:cs="Arial"/>
          <w:b/>
          <w:bCs/>
          <w:sz w:val="24"/>
          <w:szCs w:val="24"/>
          <w:u w:val="single"/>
        </w:rPr>
        <w:t>Key Areas to Explore</w:t>
      </w:r>
    </w:p>
    <w:p w14:paraId="7B78EEF5" w14:textId="77777777" w:rsidR="004227AB" w:rsidRPr="009E193F" w:rsidRDefault="004227AB" w:rsidP="004227AB">
      <w:pPr>
        <w:rPr>
          <w:rFonts w:ascii="Arial" w:hAnsi="Arial" w:cs="Arial"/>
          <w:i/>
          <w:iCs/>
          <w:sz w:val="24"/>
          <w:szCs w:val="24"/>
        </w:rPr>
      </w:pPr>
      <w:r w:rsidRPr="009E193F">
        <w:rPr>
          <w:rFonts w:ascii="Arial" w:hAnsi="Arial" w:cs="Arial"/>
          <w:i/>
          <w:iCs/>
          <w:sz w:val="24"/>
          <w:szCs w:val="24"/>
        </w:rPr>
        <w:t>For each applicant, provide information and evaluate the significance of the applicants – to determine if they are suitable to foster.</w:t>
      </w:r>
    </w:p>
    <w:p w14:paraId="69742EDA" w14:textId="77777777" w:rsidR="004227AB" w:rsidRPr="00735B20" w:rsidRDefault="004227AB" w:rsidP="004227AB">
      <w:pPr>
        <w:rPr>
          <w:rFonts w:ascii="Arial" w:hAnsi="Arial" w:cs="Arial"/>
          <w:sz w:val="24"/>
          <w:szCs w:val="24"/>
        </w:rPr>
      </w:pPr>
    </w:p>
    <w:p w14:paraId="29365928" w14:textId="77777777" w:rsidR="004227AB" w:rsidRDefault="004227AB" w:rsidP="004227AB">
      <w:pPr>
        <w:rPr>
          <w:rFonts w:ascii="Arial" w:hAnsi="Arial" w:cs="Arial"/>
          <w:sz w:val="24"/>
          <w:szCs w:val="24"/>
        </w:rPr>
      </w:pPr>
      <w:r w:rsidRPr="00297EB2">
        <w:rPr>
          <w:rFonts w:ascii="Arial" w:hAnsi="Arial" w:cs="Arial"/>
          <w:b/>
          <w:bCs/>
          <w:sz w:val="24"/>
          <w:szCs w:val="24"/>
        </w:rPr>
        <w:t>Why do they wish to foster?</w:t>
      </w:r>
      <w:r w:rsidRPr="00735B20">
        <w:rPr>
          <w:rFonts w:ascii="Arial" w:hAnsi="Arial" w:cs="Arial"/>
          <w:sz w:val="24"/>
          <w:szCs w:val="24"/>
        </w:rPr>
        <w:t xml:space="preserve"> </w:t>
      </w:r>
    </w:p>
    <w:p w14:paraId="250725F4" w14:textId="77777777" w:rsidR="004227AB" w:rsidRPr="00735B20" w:rsidRDefault="004227AB" w:rsidP="004227AB">
      <w:pPr>
        <w:rPr>
          <w:rFonts w:ascii="Arial" w:hAnsi="Arial" w:cs="Arial"/>
          <w:sz w:val="24"/>
          <w:szCs w:val="24"/>
        </w:rPr>
      </w:pPr>
      <w:r w:rsidRPr="00735B20">
        <w:rPr>
          <w:rFonts w:ascii="Arial" w:hAnsi="Arial" w:cs="Arial"/>
          <w:sz w:val="24"/>
          <w:szCs w:val="24"/>
        </w:rPr>
        <w:t>Is it a case of having to be assessed to satisfy regulations to live in a fostering household? The relationship is a new commitment – this also requires a commitment to fostering. What are their expectations of fostering? Are they open to the required training and support available? Are they accepting of the fostering task? They are joining a family who foster- very different rules apply. Has the new partner had the opportunity to access the Fostering Standards 1.1 – 7.4</w:t>
      </w:r>
      <w:r>
        <w:rPr>
          <w:rFonts w:ascii="Arial" w:hAnsi="Arial" w:cs="Arial"/>
          <w:sz w:val="24"/>
          <w:szCs w:val="24"/>
        </w:rPr>
        <w:t>.</w:t>
      </w:r>
      <w:r w:rsidRPr="00735B20">
        <w:rPr>
          <w:rFonts w:ascii="Arial" w:hAnsi="Arial" w:cs="Arial"/>
          <w:sz w:val="24"/>
          <w:szCs w:val="24"/>
        </w:rPr>
        <w:t xml:space="preserve"> Can they work with them?</w:t>
      </w:r>
    </w:p>
    <w:p w14:paraId="1E47D3FD" w14:textId="77777777" w:rsidR="004227AB" w:rsidRDefault="004227AB" w:rsidP="004227AB">
      <w:pPr>
        <w:rPr>
          <w:rFonts w:ascii="Arial" w:hAnsi="Arial" w:cs="Arial"/>
          <w:sz w:val="24"/>
          <w:szCs w:val="24"/>
        </w:rPr>
      </w:pPr>
      <w:r w:rsidRPr="00735B20">
        <w:rPr>
          <w:rFonts w:ascii="Arial" w:hAnsi="Arial" w:cs="Arial"/>
          <w:sz w:val="24"/>
          <w:szCs w:val="24"/>
        </w:rPr>
        <w:t>Enable the prospective carers to talk without prompts, about the Child(ren) in care and their relationship with them. This should give assessors a good indication about their potential suitability as carers.</w:t>
      </w:r>
    </w:p>
    <w:p w14:paraId="6C167EA4" w14:textId="77777777" w:rsidR="00966238" w:rsidRPr="00735B20" w:rsidRDefault="00966238" w:rsidP="004227AB">
      <w:pPr>
        <w:rPr>
          <w:rFonts w:ascii="Arial" w:hAnsi="Arial" w:cs="Arial"/>
          <w:sz w:val="24"/>
          <w:szCs w:val="24"/>
        </w:rPr>
      </w:pPr>
    </w:p>
    <w:p w14:paraId="3D8D5262" w14:textId="77777777" w:rsidR="004227AB" w:rsidRDefault="004227AB" w:rsidP="004227AB">
      <w:pPr>
        <w:rPr>
          <w:rFonts w:ascii="Arial" w:hAnsi="Arial" w:cs="Arial"/>
          <w:sz w:val="24"/>
          <w:szCs w:val="24"/>
        </w:rPr>
      </w:pPr>
      <w:r w:rsidRPr="00297EB2">
        <w:rPr>
          <w:rFonts w:ascii="Arial" w:hAnsi="Arial" w:cs="Arial"/>
          <w:b/>
          <w:bCs/>
          <w:sz w:val="24"/>
          <w:szCs w:val="24"/>
        </w:rPr>
        <w:t>Family of origin</w:t>
      </w:r>
      <w:r w:rsidRPr="00735B20">
        <w:rPr>
          <w:rFonts w:ascii="Arial" w:hAnsi="Arial" w:cs="Arial"/>
          <w:sz w:val="24"/>
          <w:szCs w:val="24"/>
        </w:rPr>
        <w:t xml:space="preserve"> </w:t>
      </w:r>
    </w:p>
    <w:p w14:paraId="719E48B9" w14:textId="7FB582BD" w:rsidR="004227AB" w:rsidRPr="0060713E" w:rsidRDefault="004227AB" w:rsidP="004227AB">
      <w:pPr>
        <w:rPr>
          <w:rFonts w:ascii="Arial" w:hAnsi="Arial" w:cs="Arial"/>
          <w:sz w:val="24"/>
          <w:szCs w:val="24"/>
        </w:rPr>
      </w:pPr>
      <w:r>
        <w:rPr>
          <w:rFonts w:ascii="Arial" w:hAnsi="Arial" w:cs="Arial"/>
          <w:sz w:val="24"/>
          <w:szCs w:val="24"/>
        </w:rPr>
        <w:t>This i</w:t>
      </w:r>
      <w:r w:rsidRPr="00735B20">
        <w:rPr>
          <w:rFonts w:ascii="Arial" w:hAnsi="Arial" w:cs="Arial"/>
          <w:sz w:val="24"/>
          <w:szCs w:val="24"/>
        </w:rPr>
        <w:t>nclud</w:t>
      </w:r>
      <w:r>
        <w:rPr>
          <w:rFonts w:ascii="Arial" w:hAnsi="Arial" w:cs="Arial"/>
          <w:sz w:val="24"/>
          <w:szCs w:val="24"/>
        </w:rPr>
        <w:t>es</w:t>
      </w:r>
      <w:r w:rsidRPr="00735B20">
        <w:rPr>
          <w:rFonts w:ascii="Arial" w:hAnsi="Arial" w:cs="Arial"/>
          <w:sz w:val="24"/>
          <w:szCs w:val="24"/>
        </w:rPr>
        <w:t xml:space="preserve"> siblings and other significant family members – what do the new partner’s children/extended family think/know about fostering? Are there children of previous relationships</w:t>
      </w:r>
      <w:r>
        <w:rPr>
          <w:rFonts w:ascii="Arial" w:hAnsi="Arial" w:cs="Arial"/>
          <w:sz w:val="24"/>
          <w:szCs w:val="24"/>
        </w:rPr>
        <w:t>,</w:t>
      </w:r>
      <w:r w:rsidRPr="00735B20">
        <w:rPr>
          <w:rFonts w:ascii="Arial" w:hAnsi="Arial" w:cs="Arial"/>
          <w:sz w:val="24"/>
          <w:szCs w:val="24"/>
        </w:rPr>
        <w:t xml:space="preserve"> and if so</w:t>
      </w:r>
      <w:r>
        <w:rPr>
          <w:rFonts w:ascii="Arial" w:hAnsi="Arial" w:cs="Arial"/>
          <w:sz w:val="24"/>
          <w:szCs w:val="24"/>
        </w:rPr>
        <w:t>,</w:t>
      </w:r>
      <w:r w:rsidRPr="00735B20">
        <w:rPr>
          <w:rFonts w:ascii="Arial" w:hAnsi="Arial" w:cs="Arial"/>
          <w:sz w:val="24"/>
          <w:szCs w:val="24"/>
        </w:rPr>
        <w:t xml:space="preserve"> what is the impact on them?  Do children from previous relationships visit the home? If so</w:t>
      </w:r>
      <w:r>
        <w:rPr>
          <w:rFonts w:ascii="Arial" w:hAnsi="Arial" w:cs="Arial"/>
          <w:sz w:val="24"/>
          <w:szCs w:val="24"/>
        </w:rPr>
        <w:t>,</w:t>
      </w:r>
      <w:r w:rsidRPr="00735B20">
        <w:rPr>
          <w:rFonts w:ascii="Arial" w:hAnsi="Arial" w:cs="Arial"/>
          <w:sz w:val="24"/>
          <w:szCs w:val="24"/>
        </w:rPr>
        <w:t xml:space="preserve"> what would be the sleeping arrangements?  Seek their references/interview any adult children and analyse what they say about the new partner, their experiences of his/her parenting abilities, the </w:t>
      </w:r>
      <w:r w:rsidRPr="00735B20">
        <w:rPr>
          <w:rFonts w:ascii="Arial" w:hAnsi="Arial" w:cs="Arial"/>
          <w:sz w:val="24"/>
          <w:szCs w:val="24"/>
        </w:rPr>
        <w:lastRenderedPageBreak/>
        <w:t xml:space="preserve">capacity to parent and their thoughts about fostering </w:t>
      </w:r>
      <w:r>
        <w:rPr>
          <w:rFonts w:ascii="Arial" w:hAnsi="Arial" w:cs="Arial"/>
          <w:sz w:val="24"/>
          <w:szCs w:val="24"/>
        </w:rPr>
        <w:t>-</w:t>
      </w:r>
      <w:r w:rsidRPr="00735B20">
        <w:rPr>
          <w:rFonts w:ascii="Arial" w:hAnsi="Arial" w:cs="Arial"/>
          <w:sz w:val="24"/>
          <w:szCs w:val="24"/>
        </w:rPr>
        <w:t xml:space="preserve"> </w:t>
      </w:r>
      <w:r w:rsidRPr="008C5AF9">
        <w:rPr>
          <w:rFonts w:ascii="Arial" w:hAnsi="Arial" w:cs="Arial"/>
          <w:sz w:val="24"/>
          <w:szCs w:val="24"/>
        </w:rPr>
        <w:t>these interviews provide a rich source of evidence about parenting skills.</w:t>
      </w:r>
      <w:r w:rsidRPr="0060713E">
        <w:rPr>
          <w:rFonts w:ascii="Arial" w:hAnsi="Arial" w:cs="Arial"/>
          <w:sz w:val="24"/>
          <w:szCs w:val="24"/>
        </w:rPr>
        <w:t xml:space="preserve"> </w:t>
      </w:r>
    </w:p>
    <w:p w14:paraId="716595A0" w14:textId="77777777" w:rsidR="004227AB" w:rsidRPr="00735B20" w:rsidRDefault="004227AB" w:rsidP="004227AB">
      <w:pPr>
        <w:rPr>
          <w:rFonts w:ascii="Arial" w:hAnsi="Arial" w:cs="Arial"/>
          <w:sz w:val="24"/>
          <w:szCs w:val="24"/>
        </w:rPr>
      </w:pPr>
    </w:p>
    <w:p w14:paraId="6058DA37" w14:textId="77777777" w:rsidR="004227AB" w:rsidRPr="00297EB2" w:rsidRDefault="004227AB" w:rsidP="004227AB">
      <w:pPr>
        <w:rPr>
          <w:rFonts w:ascii="Arial" w:hAnsi="Arial" w:cs="Arial"/>
          <w:b/>
          <w:bCs/>
          <w:sz w:val="24"/>
          <w:szCs w:val="24"/>
        </w:rPr>
      </w:pPr>
      <w:r w:rsidRPr="00297EB2">
        <w:rPr>
          <w:rFonts w:ascii="Arial" w:hAnsi="Arial" w:cs="Arial"/>
          <w:b/>
          <w:bCs/>
          <w:sz w:val="24"/>
          <w:szCs w:val="24"/>
        </w:rPr>
        <w:t>Couple Relationship</w:t>
      </w:r>
    </w:p>
    <w:p w14:paraId="4BB8574E" w14:textId="77777777" w:rsidR="004227AB" w:rsidRDefault="004227AB" w:rsidP="004227AB">
      <w:pPr>
        <w:rPr>
          <w:rFonts w:ascii="Arial" w:hAnsi="Arial" w:cs="Arial"/>
          <w:sz w:val="24"/>
          <w:szCs w:val="24"/>
        </w:rPr>
      </w:pPr>
      <w:r>
        <w:rPr>
          <w:rFonts w:ascii="Arial" w:hAnsi="Arial" w:cs="Arial"/>
          <w:sz w:val="24"/>
          <w:szCs w:val="24"/>
        </w:rPr>
        <w:t>H</w:t>
      </w:r>
      <w:r w:rsidRPr="00735B20">
        <w:rPr>
          <w:rFonts w:ascii="Arial" w:hAnsi="Arial" w:cs="Arial"/>
          <w:sz w:val="24"/>
          <w:szCs w:val="24"/>
        </w:rPr>
        <w:t xml:space="preserve">ow do they work together and is this conducive to fostering? How will they manage their relationship alongside fostering?  What is their view of their relationship and how do they see this developing? Explore the challenges of developing their relationship alongside fostering. If either the present foster carer or prospective carer have previous partners - does this affect their present relationship? Seek references from previous partners and ask how they feel about their children being part of a fostering household. How do they manage contact between children and previous partners </w:t>
      </w:r>
      <w:r>
        <w:rPr>
          <w:rFonts w:ascii="Arial" w:hAnsi="Arial" w:cs="Arial"/>
          <w:sz w:val="24"/>
          <w:szCs w:val="24"/>
        </w:rPr>
        <w:t>-</w:t>
      </w:r>
      <w:r w:rsidRPr="00735B20">
        <w:rPr>
          <w:rFonts w:ascii="Arial" w:hAnsi="Arial" w:cs="Arial"/>
          <w:sz w:val="24"/>
          <w:szCs w:val="24"/>
        </w:rPr>
        <w:t xml:space="preserve"> this provides a good source of evidence about ability to work together for the benefit of the children, whether their own or children in care with birth parents. </w:t>
      </w:r>
    </w:p>
    <w:p w14:paraId="79FA37AE" w14:textId="77777777" w:rsidR="004227AB" w:rsidRPr="00735B20" w:rsidRDefault="004227AB" w:rsidP="004227AB">
      <w:pPr>
        <w:rPr>
          <w:rFonts w:ascii="Arial" w:hAnsi="Arial" w:cs="Arial"/>
          <w:sz w:val="24"/>
          <w:szCs w:val="24"/>
        </w:rPr>
      </w:pPr>
    </w:p>
    <w:p w14:paraId="0F370114" w14:textId="77777777" w:rsidR="004227AB" w:rsidRDefault="004227AB" w:rsidP="004227AB">
      <w:pPr>
        <w:rPr>
          <w:rFonts w:ascii="Arial" w:hAnsi="Arial" w:cs="Arial"/>
          <w:sz w:val="24"/>
          <w:szCs w:val="24"/>
        </w:rPr>
      </w:pPr>
      <w:r w:rsidRPr="00BD2AA8">
        <w:rPr>
          <w:rFonts w:ascii="Arial" w:hAnsi="Arial" w:cs="Arial"/>
          <w:b/>
          <w:bCs/>
          <w:sz w:val="24"/>
          <w:szCs w:val="24"/>
        </w:rPr>
        <w:t>Diversity</w:t>
      </w:r>
      <w:r w:rsidRPr="00735B20">
        <w:rPr>
          <w:rFonts w:ascii="Arial" w:hAnsi="Arial" w:cs="Arial"/>
          <w:sz w:val="24"/>
          <w:szCs w:val="24"/>
        </w:rPr>
        <w:t xml:space="preserve"> </w:t>
      </w:r>
    </w:p>
    <w:p w14:paraId="4C312146" w14:textId="77777777" w:rsidR="004227AB" w:rsidRDefault="004227AB" w:rsidP="004227AB">
      <w:pPr>
        <w:rPr>
          <w:rFonts w:ascii="Arial" w:hAnsi="Arial" w:cs="Arial"/>
          <w:sz w:val="24"/>
          <w:szCs w:val="24"/>
        </w:rPr>
      </w:pPr>
      <w:r>
        <w:rPr>
          <w:rFonts w:ascii="Arial" w:hAnsi="Arial" w:cs="Arial"/>
          <w:sz w:val="24"/>
          <w:szCs w:val="24"/>
        </w:rPr>
        <w:t>D</w:t>
      </w:r>
      <w:r w:rsidRPr="00735B20">
        <w:rPr>
          <w:rFonts w:ascii="Arial" w:hAnsi="Arial" w:cs="Arial"/>
          <w:sz w:val="24"/>
          <w:szCs w:val="24"/>
        </w:rPr>
        <w:t>oes the new partner have a different personal, class, racial and ethnic, gender, sexual, cultural, language and religious persuasion identity to the foster carer and the Child(ren) in care? Explore this difference and assess the new partner’s attitudes to and experience of diversity. Can they embrace and uphold difference?</w:t>
      </w:r>
    </w:p>
    <w:p w14:paraId="13D65F70" w14:textId="77777777" w:rsidR="004227AB" w:rsidRPr="00735B20" w:rsidRDefault="004227AB" w:rsidP="004227AB">
      <w:pPr>
        <w:rPr>
          <w:rFonts w:ascii="Arial" w:hAnsi="Arial" w:cs="Arial"/>
          <w:sz w:val="24"/>
          <w:szCs w:val="24"/>
        </w:rPr>
      </w:pPr>
    </w:p>
    <w:p w14:paraId="2217F979" w14:textId="77777777" w:rsidR="004227AB" w:rsidRPr="00A66D52" w:rsidRDefault="004227AB" w:rsidP="004227AB">
      <w:pPr>
        <w:rPr>
          <w:rFonts w:ascii="Arial" w:hAnsi="Arial" w:cs="Arial"/>
          <w:b/>
          <w:bCs/>
          <w:sz w:val="24"/>
          <w:szCs w:val="24"/>
        </w:rPr>
      </w:pPr>
      <w:r w:rsidRPr="00A66D52">
        <w:rPr>
          <w:rFonts w:ascii="Arial" w:hAnsi="Arial" w:cs="Arial"/>
          <w:b/>
          <w:bCs/>
          <w:sz w:val="24"/>
          <w:szCs w:val="24"/>
        </w:rPr>
        <w:t>Safeguard Checks</w:t>
      </w:r>
    </w:p>
    <w:p w14:paraId="5818AFA9" w14:textId="77777777" w:rsidR="00454F59" w:rsidRDefault="004227AB" w:rsidP="004227AB">
      <w:pPr>
        <w:rPr>
          <w:rFonts w:ascii="Arial" w:hAnsi="Arial" w:cs="Arial"/>
          <w:sz w:val="24"/>
          <w:szCs w:val="24"/>
        </w:rPr>
      </w:pPr>
      <w:r>
        <w:rPr>
          <w:rFonts w:ascii="Arial" w:hAnsi="Arial" w:cs="Arial"/>
          <w:sz w:val="24"/>
          <w:szCs w:val="24"/>
        </w:rPr>
        <w:t>S</w:t>
      </w:r>
      <w:r w:rsidRPr="00735B20">
        <w:rPr>
          <w:rFonts w:ascii="Arial" w:hAnsi="Arial" w:cs="Arial"/>
          <w:sz w:val="24"/>
          <w:szCs w:val="24"/>
        </w:rPr>
        <w:t xml:space="preserve">eek references from people who know the new partner well and the approved carer and new partner as a couple. </w:t>
      </w:r>
      <w:r w:rsidR="00CC7D44">
        <w:rPr>
          <w:rFonts w:ascii="Arial" w:hAnsi="Arial" w:cs="Arial"/>
          <w:sz w:val="24"/>
          <w:szCs w:val="24"/>
        </w:rPr>
        <w:t xml:space="preserve">Statutory Check form </w:t>
      </w:r>
      <w:r w:rsidR="000A0B77">
        <w:rPr>
          <w:rFonts w:ascii="Arial" w:hAnsi="Arial" w:cs="Arial"/>
          <w:sz w:val="24"/>
          <w:szCs w:val="24"/>
        </w:rPr>
        <w:t>to be</w:t>
      </w:r>
      <w:r w:rsidR="00CC7D44">
        <w:rPr>
          <w:rFonts w:ascii="Arial" w:hAnsi="Arial" w:cs="Arial"/>
          <w:sz w:val="24"/>
          <w:szCs w:val="24"/>
        </w:rPr>
        <w:t xml:space="preserve"> completed.</w:t>
      </w:r>
      <w:r w:rsidR="008A2CB7">
        <w:rPr>
          <w:rFonts w:ascii="Arial" w:hAnsi="Arial" w:cs="Arial"/>
          <w:sz w:val="24"/>
          <w:szCs w:val="24"/>
        </w:rPr>
        <w:t xml:space="preserve"> </w:t>
      </w:r>
    </w:p>
    <w:p w14:paraId="07DE0799" w14:textId="77777777" w:rsidR="00454F59" w:rsidRDefault="00454F59" w:rsidP="004227AB">
      <w:pPr>
        <w:rPr>
          <w:rFonts w:ascii="Arial" w:hAnsi="Arial" w:cs="Arial"/>
          <w:sz w:val="24"/>
          <w:szCs w:val="24"/>
        </w:rPr>
      </w:pPr>
    </w:p>
    <w:p w14:paraId="0746849B" w14:textId="0AACAA5C" w:rsidR="0015414B" w:rsidRPr="008C5AF9" w:rsidRDefault="0015414B" w:rsidP="004227AB">
      <w:pPr>
        <w:rPr>
          <w:rFonts w:ascii="Arial" w:hAnsi="Arial" w:cs="Arial"/>
          <w:b/>
          <w:bCs/>
          <w:sz w:val="24"/>
          <w:szCs w:val="24"/>
        </w:rPr>
      </w:pPr>
      <w:r>
        <w:rPr>
          <w:rFonts w:ascii="Arial" w:hAnsi="Arial" w:cs="Arial"/>
          <w:b/>
          <w:bCs/>
          <w:sz w:val="24"/>
          <w:szCs w:val="24"/>
        </w:rPr>
        <w:t>Safer Caring</w:t>
      </w:r>
    </w:p>
    <w:p w14:paraId="0CCA49C3" w14:textId="1DFBDD1B" w:rsidR="004227AB" w:rsidRDefault="000A0B77" w:rsidP="004227AB">
      <w:pPr>
        <w:rPr>
          <w:rFonts w:ascii="Arial" w:hAnsi="Arial" w:cs="Arial"/>
          <w:sz w:val="24"/>
          <w:szCs w:val="24"/>
        </w:rPr>
      </w:pPr>
      <w:r>
        <w:rPr>
          <w:rFonts w:ascii="Arial" w:hAnsi="Arial" w:cs="Arial"/>
          <w:sz w:val="24"/>
          <w:szCs w:val="24"/>
        </w:rPr>
        <w:t>D</w:t>
      </w:r>
      <w:r w:rsidR="003D5415">
        <w:rPr>
          <w:rFonts w:ascii="Arial" w:hAnsi="Arial" w:cs="Arial"/>
          <w:sz w:val="24"/>
          <w:szCs w:val="24"/>
        </w:rPr>
        <w:t>iscussions with the</w:t>
      </w:r>
      <w:r w:rsidR="00AD142B">
        <w:rPr>
          <w:rFonts w:ascii="Arial" w:hAnsi="Arial" w:cs="Arial"/>
          <w:sz w:val="24"/>
          <w:szCs w:val="24"/>
        </w:rPr>
        <w:t xml:space="preserve"> applicant</w:t>
      </w:r>
      <w:r w:rsidR="003D5415">
        <w:rPr>
          <w:rFonts w:ascii="Arial" w:hAnsi="Arial" w:cs="Arial"/>
          <w:sz w:val="24"/>
          <w:szCs w:val="24"/>
        </w:rPr>
        <w:t xml:space="preserve"> about how the</w:t>
      </w:r>
      <w:r w:rsidR="007D152C">
        <w:rPr>
          <w:rFonts w:ascii="Arial" w:hAnsi="Arial" w:cs="Arial"/>
          <w:sz w:val="24"/>
          <w:szCs w:val="24"/>
        </w:rPr>
        <w:t xml:space="preserve">y can keep the children safe </w:t>
      </w:r>
      <w:r w:rsidR="0015414B">
        <w:rPr>
          <w:rFonts w:ascii="Arial" w:hAnsi="Arial" w:cs="Arial"/>
          <w:sz w:val="24"/>
          <w:szCs w:val="24"/>
        </w:rPr>
        <w:t xml:space="preserve">as a couple </w:t>
      </w:r>
      <w:r w:rsidR="007D152C">
        <w:rPr>
          <w:rFonts w:ascii="Arial" w:hAnsi="Arial" w:cs="Arial"/>
          <w:sz w:val="24"/>
          <w:szCs w:val="24"/>
        </w:rPr>
        <w:t xml:space="preserve">and how </w:t>
      </w:r>
      <w:r w:rsidR="0020618D">
        <w:rPr>
          <w:rFonts w:ascii="Arial" w:hAnsi="Arial" w:cs="Arial"/>
          <w:sz w:val="24"/>
          <w:szCs w:val="24"/>
        </w:rPr>
        <w:t xml:space="preserve">they can keep themselves safe. </w:t>
      </w:r>
    </w:p>
    <w:p w14:paraId="477C7729" w14:textId="77777777" w:rsidR="004227AB" w:rsidRPr="00735B20" w:rsidRDefault="004227AB" w:rsidP="004227AB">
      <w:pPr>
        <w:rPr>
          <w:rFonts w:ascii="Arial" w:hAnsi="Arial" w:cs="Arial"/>
          <w:sz w:val="24"/>
          <w:szCs w:val="24"/>
        </w:rPr>
      </w:pPr>
    </w:p>
    <w:p w14:paraId="0CF43803" w14:textId="77777777" w:rsidR="004227AB" w:rsidRPr="00A66D52" w:rsidRDefault="004227AB" w:rsidP="004227AB">
      <w:pPr>
        <w:rPr>
          <w:rFonts w:ascii="Arial" w:hAnsi="Arial" w:cs="Arial"/>
          <w:b/>
          <w:bCs/>
          <w:sz w:val="24"/>
          <w:szCs w:val="24"/>
        </w:rPr>
      </w:pPr>
      <w:r w:rsidRPr="00A66D52">
        <w:rPr>
          <w:rFonts w:ascii="Arial" w:hAnsi="Arial" w:cs="Arial"/>
          <w:b/>
          <w:bCs/>
          <w:sz w:val="24"/>
          <w:szCs w:val="24"/>
        </w:rPr>
        <w:t>Fostering Household</w:t>
      </w:r>
    </w:p>
    <w:p w14:paraId="101595F2" w14:textId="77777777" w:rsidR="004227AB" w:rsidRDefault="004227AB" w:rsidP="004227AB">
      <w:pPr>
        <w:rPr>
          <w:rFonts w:ascii="Arial" w:hAnsi="Arial" w:cs="Arial"/>
          <w:sz w:val="24"/>
          <w:szCs w:val="24"/>
        </w:rPr>
      </w:pPr>
      <w:r>
        <w:rPr>
          <w:rFonts w:ascii="Arial" w:hAnsi="Arial" w:cs="Arial"/>
          <w:sz w:val="24"/>
          <w:szCs w:val="24"/>
        </w:rPr>
        <w:t>W</w:t>
      </w:r>
      <w:r w:rsidRPr="00735B20">
        <w:rPr>
          <w:rFonts w:ascii="Arial" w:hAnsi="Arial" w:cs="Arial"/>
          <w:sz w:val="24"/>
          <w:szCs w:val="24"/>
        </w:rPr>
        <w:t xml:space="preserve">ho lives there now? What is the nature of the relationships </w:t>
      </w:r>
      <w:r>
        <w:rPr>
          <w:rFonts w:ascii="Arial" w:hAnsi="Arial" w:cs="Arial"/>
          <w:sz w:val="24"/>
          <w:szCs w:val="24"/>
        </w:rPr>
        <w:t>-</w:t>
      </w:r>
      <w:r w:rsidRPr="00735B20">
        <w:rPr>
          <w:rFonts w:ascii="Arial" w:hAnsi="Arial" w:cs="Arial"/>
          <w:sz w:val="24"/>
          <w:szCs w:val="24"/>
        </w:rPr>
        <w:t xml:space="preserve"> the family dynamics and where does the new partner fit into this? What fostering role will they provide? What is the nature and quality of the children of the household’s relationship with the new partner? This includes the child(ren) in care </w:t>
      </w:r>
      <w:r>
        <w:rPr>
          <w:rFonts w:ascii="Arial" w:hAnsi="Arial" w:cs="Arial"/>
          <w:sz w:val="24"/>
          <w:szCs w:val="24"/>
        </w:rPr>
        <w:t>-</w:t>
      </w:r>
      <w:r w:rsidRPr="00735B20">
        <w:rPr>
          <w:rFonts w:ascii="Arial" w:hAnsi="Arial" w:cs="Arial"/>
          <w:sz w:val="24"/>
          <w:szCs w:val="24"/>
        </w:rPr>
        <w:t xml:space="preserve"> children’s wishes and feelings in relation to all prospective carers must be sought - seek their </w:t>
      </w:r>
      <w:r>
        <w:rPr>
          <w:rFonts w:ascii="Arial" w:hAnsi="Arial" w:cs="Arial"/>
          <w:sz w:val="24"/>
          <w:szCs w:val="24"/>
        </w:rPr>
        <w:t>social worker</w:t>
      </w:r>
      <w:r w:rsidRPr="00735B20">
        <w:rPr>
          <w:rFonts w:ascii="Arial" w:hAnsi="Arial" w:cs="Arial"/>
          <w:sz w:val="24"/>
          <w:szCs w:val="24"/>
        </w:rPr>
        <w:t xml:space="preserve">’s views, essential if the </w:t>
      </w:r>
      <w:r>
        <w:rPr>
          <w:rFonts w:ascii="Arial" w:hAnsi="Arial" w:cs="Arial"/>
          <w:sz w:val="24"/>
          <w:szCs w:val="24"/>
        </w:rPr>
        <w:t>c</w:t>
      </w:r>
      <w:r w:rsidRPr="00735B20">
        <w:rPr>
          <w:rFonts w:ascii="Arial" w:hAnsi="Arial" w:cs="Arial"/>
          <w:sz w:val="24"/>
          <w:szCs w:val="24"/>
        </w:rPr>
        <w:t xml:space="preserve">hild(ren) in </w:t>
      </w:r>
      <w:r>
        <w:rPr>
          <w:rFonts w:ascii="Arial" w:hAnsi="Arial" w:cs="Arial"/>
          <w:sz w:val="24"/>
          <w:szCs w:val="24"/>
        </w:rPr>
        <w:t>c</w:t>
      </w:r>
      <w:r w:rsidRPr="00735B20">
        <w:rPr>
          <w:rFonts w:ascii="Arial" w:hAnsi="Arial" w:cs="Arial"/>
          <w:sz w:val="24"/>
          <w:szCs w:val="24"/>
        </w:rPr>
        <w:t>are has been long term linked to the placement.</w:t>
      </w:r>
    </w:p>
    <w:p w14:paraId="06C6F011" w14:textId="77777777" w:rsidR="000B45CA" w:rsidRDefault="000B45CA" w:rsidP="004227AB">
      <w:pPr>
        <w:rPr>
          <w:rFonts w:ascii="Arial" w:hAnsi="Arial" w:cs="Arial"/>
          <w:sz w:val="24"/>
          <w:szCs w:val="24"/>
        </w:rPr>
      </w:pPr>
    </w:p>
    <w:p w14:paraId="73C76CA2" w14:textId="717EBB18" w:rsidR="000B45CA" w:rsidRPr="008C5AF9" w:rsidRDefault="000B45CA" w:rsidP="004227AB">
      <w:pPr>
        <w:rPr>
          <w:rFonts w:ascii="Arial" w:hAnsi="Arial" w:cs="Arial"/>
          <w:b/>
          <w:bCs/>
          <w:sz w:val="24"/>
          <w:szCs w:val="24"/>
        </w:rPr>
      </w:pPr>
      <w:r>
        <w:rPr>
          <w:rFonts w:ascii="Arial" w:hAnsi="Arial" w:cs="Arial"/>
          <w:b/>
          <w:bCs/>
          <w:sz w:val="24"/>
          <w:szCs w:val="24"/>
        </w:rPr>
        <w:t xml:space="preserve">Adult life, including employment </w:t>
      </w:r>
      <w:r w:rsidR="004032E8">
        <w:rPr>
          <w:rFonts w:ascii="Arial" w:hAnsi="Arial" w:cs="Arial"/>
          <w:b/>
          <w:bCs/>
          <w:sz w:val="24"/>
          <w:szCs w:val="24"/>
        </w:rPr>
        <w:t>and other significant events in their life</w:t>
      </w:r>
    </w:p>
    <w:p w14:paraId="27262A00" w14:textId="35AAD6ED" w:rsidR="004227AB" w:rsidRDefault="00A30701" w:rsidP="004227AB">
      <w:pPr>
        <w:rPr>
          <w:rFonts w:ascii="Arial" w:hAnsi="Arial" w:cs="Arial"/>
          <w:sz w:val="24"/>
          <w:szCs w:val="24"/>
        </w:rPr>
      </w:pPr>
      <w:r>
        <w:rPr>
          <w:rFonts w:ascii="Arial" w:hAnsi="Arial" w:cs="Arial"/>
          <w:sz w:val="24"/>
          <w:szCs w:val="24"/>
        </w:rPr>
        <w:lastRenderedPageBreak/>
        <w:t xml:space="preserve">It is helpful to understand how they have overcome significant </w:t>
      </w:r>
      <w:r w:rsidR="00DA7DFF">
        <w:rPr>
          <w:rFonts w:ascii="Arial" w:hAnsi="Arial" w:cs="Arial"/>
          <w:sz w:val="24"/>
          <w:szCs w:val="24"/>
        </w:rPr>
        <w:t xml:space="preserve">events in their life as it demonstrates resilience, </w:t>
      </w:r>
      <w:r w:rsidR="00DD06C4">
        <w:rPr>
          <w:rFonts w:ascii="Arial" w:hAnsi="Arial" w:cs="Arial"/>
          <w:sz w:val="24"/>
          <w:szCs w:val="24"/>
        </w:rPr>
        <w:t xml:space="preserve">use of their support networks, seeking help </w:t>
      </w:r>
      <w:r w:rsidR="008A0276">
        <w:rPr>
          <w:rFonts w:ascii="Arial" w:hAnsi="Arial" w:cs="Arial"/>
          <w:sz w:val="24"/>
          <w:szCs w:val="24"/>
        </w:rPr>
        <w:t xml:space="preserve">and working with professionals </w:t>
      </w:r>
      <w:r w:rsidR="00CA31F8">
        <w:rPr>
          <w:rFonts w:ascii="Arial" w:hAnsi="Arial" w:cs="Arial"/>
          <w:sz w:val="24"/>
          <w:szCs w:val="24"/>
        </w:rPr>
        <w:t xml:space="preserve">to provide the best care for the children they care for. </w:t>
      </w:r>
      <w:r w:rsidR="00A36297">
        <w:rPr>
          <w:rFonts w:ascii="Arial" w:hAnsi="Arial" w:cs="Arial"/>
          <w:sz w:val="24"/>
          <w:szCs w:val="24"/>
        </w:rPr>
        <w:t xml:space="preserve">How will they fit in the extra </w:t>
      </w:r>
      <w:r w:rsidR="00E00C45">
        <w:rPr>
          <w:rFonts w:ascii="Arial" w:hAnsi="Arial" w:cs="Arial"/>
          <w:sz w:val="24"/>
          <w:szCs w:val="24"/>
        </w:rPr>
        <w:t xml:space="preserve">responsibilities of </w:t>
      </w:r>
      <w:r w:rsidR="00A36297">
        <w:rPr>
          <w:rFonts w:ascii="Arial" w:hAnsi="Arial" w:cs="Arial"/>
          <w:sz w:val="24"/>
          <w:szCs w:val="24"/>
        </w:rPr>
        <w:t xml:space="preserve">fostering/parenting </w:t>
      </w:r>
      <w:r w:rsidR="00DC0E40">
        <w:rPr>
          <w:rFonts w:ascii="Arial" w:hAnsi="Arial" w:cs="Arial"/>
          <w:sz w:val="24"/>
          <w:szCs w:val="24"/>
        </w:rPr>
        <w:t>in</w:t>
      </w:r>
      <w:r w:rsidR="00E00C45">
        <w:rPr>
          <w:rFonts w:ascii="Arial" w:hAnsi="Arial" w:cs="Arial"/>
          <w:sz w:val="24"/>
          <w:szCs w:val="24"/>
        </w:rPr>
        <w:t xml:space="preserve">to their </w:t>
      </w:r>
      <w:r w:rsidR="00DC0E40">
        <w:rPr>
          <w:rFonts w:ascii="Arial" w:hAnsi="Arial" w:cs="Arial"/>
          <w:sz w:val="24"/>
          <w:szCs w:val="24"/>
        </w:rPr>
        <w:t xml:space="preserve">life and </w:t>
      </w:r>
      <w:r w:rsidR="00E00C45">
        <w:rPr>
          <w:rFonts w:ascii="Arial" w:hAnsi="Arial" w:cs="Arial"/>
          <w:sz w:val="24"/>
          <w:szCs w:val="24"/>
        </w:rPr>
        <w:t>work life</w:t>
      </w:r>
      <w:r w:rsidR="00034692">
        <w:rPr>
          <w:rFonts w:ascii="Arial" w:hAnsi="Arial" w:cs="Arial"/>
          <w:sz w:val="24"/>
          <w:szCs w:val="24"/>
        </w:rPr>
        <w:t>;</w:t>
      </w:r>
      <w:r w:rsidR="00E00C45">
        <w:rPr>
          <w:rFonts w:ascii="Arial" w:hAnsi="Arial" w:cs="Arial"/>
          <w:sz w:val="24"/>
          <w:szCs w:val="24"/>
        </w:rPr>
        <w:t xml:space="preserve"> </w:t>
      </w:r>
      <w:r w:rsidR="00462BBA">
        <w:rPr>
          <w:rFonts w:ascii="Arial" w:hAnsi="Arial" w:cs="Arial"/>
          <w:sz w:val="24"/>
          <w:szCs w:val="24"/>
        </w:rPr>
        <w:t xml:space="preserve">they will need to think about writing </w:t>
      </w:r>
      <w:r w:rsidR="006A07E7">
        <w:rPr>
          <w:rFonts w:ascii="Arial" w:hAnsi="Arial" w:cs="Arial"/>
          <w:sz w:val="24"/>
          <w:szCs w:val="24"/>
        </w:rPr>
        <w:t xml:space="preserve">logs, </w:t>
      </w:r>
      <w:r w:rsidR="00F57CAE">
        <w:rPr>
          <w:rFonts w:ascii="Arial" w:hAnsi="Arial" w:cs="Arial"/>
          <w:sz w:val="24"/>
          <w:szCs w:val="24"/>
        </w:rPr>
        <w:t>attending,</w:t>
      </w:r>
      <w:r w:rsidR="008A3FE6">
        <w:rPr>
          <w:rFonts w:ascii="Arial" w:hAnsi="Arial" w:cs="Arial"/>
          <w:sz w:val="24"/>
          <w:szCs w:val="24"/>
        </w:rPr>
        <w:t xml:space="preserve"> and contributing to meetings and </w:t>
      </w:r>
      <w:r w:rsidR="00462BBA">
        <w:rPr>
          <w:rFonts w:ascii="Arial" w:hAnsi="Arial" w:cs="Arial"/>
          <w:sz w:val="24"/>
          <w:szCs w:val="24"/>
        </w:rPr>
        <w:t>attending and completing training</w:t>
      </w:r>
      <w:r w:rsidR="00034692">
        <w:rPr>
          <w:rFonts w:ascii="Arial" w:hAnsi="Arial" w:cs="Arial"/>
          <w:sz w:val="24"/>
          <w:szCs w:val="24"/>
        </w:rPr>
        <w:t>, for example</w:t>
      </w:r>
      <w:r w:rsidR="00462BBA">
        <w:rPr>
          <w:rFonts w:ascii="Arial" w:hAnsi="Arial" w:cs="Arial"/>
          <w:sz w:val="24"/>
          <w:szCs w:val="24"/>
        </w:rPr>
        <w:t>.</w:t>
      </w:r>
      <w:r w:rsidR="00A36297">
        <w:rPr>
          <w:rFonts w:ascii="Arial" w:hAnsi="Arial" w:cs="Arial"/>
          <w:sz w:val="24"/>
          <w:szCs w:val="24"/>
        </w:rPr>
        <w:t xml:space="preserve"> </w:t>
      </w:r>
    </w:p>
    <w:p w14:paraId="51D3D865" w14:textId="77777777" w:rsidR="00F57CAE" w:rsidRPr="00735B20" w:rsidRDefault="00F57CAE" w:rsidP="004227AB">
      <w:pPr>
        <w:rPr>
          <w:rFonts w:ascii="Arial" w:hAnsi="Arial" w:cs="Arial"/>
          <w:sz w:val="24"/>
          <w:szCs w:val="24"/>
        </w:rPr>
      </w:pPr>
    </w:p>
    <w:p w14:paraId="7E26079B" w14:textId="77777777" w:rsidR="004227AB" w:rsidRDefault="004227AB" w:rsidP="004227AB">
      <w:pPr>
        <w:rPr>
          <w:rFonts w:ascii="Arial" w:hAnsi="Arial" w:cs="Arial"/>
          <w:sz w:val="24"/>
          <w:szCs w:val="24"/>
        </w:rPr>
      </w:pPr>
      <w:r w:rsidRPr="00A66D52">
        <w:rPr>
          <w:rFonts w:ascii="Arial" w:hAnsi="Arial" w:cs="Arial"/>
          <w:b/>
          <w:bCs/>
          <w:sz w:val="24"/>
          <w:szCs w:val="24"/>
        </w:rPr>
        <w:t>Prospective carer’s understanding of loss and grief</w:t>
      </w:r>
      <w:r w:rsidRPr="00735B20">
        <w:rPr>
          <w:rFonts w:ascii="Arial" w:hAnsi="Arial" w:cs="Arial"/>
          <w:sz w:val="24"/>
          <w:szCs w:val="24"/>
        </w:rPr>
        <w:t xml:space="preserve"> </w:t>
      </w:r>
    </w:p>
    <w:p w14:paraId="13FEBBB3" w14:textId="77777777" w:rsidR="004227AB" w:rsidRDefault="004227AB" w:rsidP="004227AB">
      <w:pPr>
        <w:rPr>
          <w:rFonts w:ascii="Arial" w:hAnsi="Arial" w:cs="Arial"/>
          <w:sz w:val="24"/>
          <w:szCs w:val="24"/>
        </w:rPr>
      </w:pPr>
      <w:r>
        <w:rPr>
          <w:rFonts w:ascii="Arial" w:hAnsi="Arial" w:cs="Arial"/>
          <w:sz w:val="24"/>
          <w:szCs w:val="24"/>
        </w:rPr>
        <w:t>D</w:t>
      </w:r>
      <w:r w:rsidRPr="00735B20">
        <w:rPr>
          <w:rFonts w:ascii="Arial" w:hAnsi="Arial" w:cs="Arial"/>
          <w:sz w:val="24"/>
          <w:szCs w:val="24"/>
        </w:rPr>
        <w:t xml:space="preserve">o they have an insight into the </w:t>
      </w:r>
      <w:proofErr w:type="gramStart"/>
      <w:r w:rsidRPr="00735B20">
        <w:rPr>
          <w:rFonts w:ascii="Arial" w:hAnsi="Arial" w:cs="Arial"/>
          <w:sz w:val="24"/>
          <w:szCs w:val="24"/>
        </w:rPr>
        <w:t>losses</w:t>
      </w:r>
      <w:proofErr w:type="gramEnd"/>
      <w:r w:rsidRPr="00735B20">
        <w:rPr>
          <w:rFonts w:ascii="Arial" w:hAnsi="Arial" w:cs="Arial"/>
          <w:sz w:val="24"/>
          <w:szCs w:val="24"/>
        </w:rPr>
        <w:t xml:space="preserve"> children in care experience? Have they left another set of relationships and experienced loss? Will these feelings be transferred into the fostering household?</w:t>
      </w:r>
    </w:p>
    <w:p w14:paraId="119D3760" w14:textId="77777777" w:rsidR="005B154C" w:rsidRDefault="005B154C" w:rsidP="004227AB">
      <w:pPr>
        <w:rPr>
          <w:rFonts w:ascii="Arial" w:hAnsi="Arial" w:cs="Arial"/>
          <w:sz w:val="24"/>
          <w:szCs w:val="24"/>
        </w:rPr>
      </w:pPr>
    </w:p>
    <w:p w14:paraId="4874ABDC" w14:textId="1AB0979D" w:rsidR="005B154C" w:rsidRDefault="00F720C1" w:rsidP="004227AB">
      <w:pPr>
        <w:rPr>
          <w:rFonts w:ascii="Arial" w:hAnsi="Arial" w:cs="Arial"/>
          <w:b/>
          <w:bCs/>
          <w:sz w:val="24"/>
          <w:szCs w:val="24"/>
        </w:rPr>
      </w:pPr>
      <w:r>
        <w:rPr>
          <w:rFonts w:ascii="Arial" w:hAnsi="Arial" w:cs="Arial"/>
          <w:b/>
          <w:bCs/>
          <w:sz w:val="24"/>
          <w:szCs w:val="24"/>
        </w:rPr>
        <w:t>Attachment, trauma, resilience and secure base model</w:t>
      </w:r>
    </w:p>
    <w:p w14:paraId="72161D56" w14:textId="233E173F" w:rsidR="000C7C15" w:rsidRPr="000C7C15" w:rsidRDefault="000C7C15" w:rsidP="004227AB">
      <w:pPr>
        <w:rPr>
          <w:rFonts w:ascii="Arial" w:hAnsi="Arial" w:cs="Arial"/>
          <w:sz w:val="24"/>
          <w:szCs w:val="24"/>
        </w:rPr>
      </w:pPr>
      <w:r>
        <w:rPr>
          <w:rFonts w:ascii="Arial" w:hAnsi="Arial" w:cs="Arial"/>
          <w:sz w:val="24"/>
          <w:szCs w:val="24"/>
        </w:rPr>
        <w:t xml:space="preserve">The applicant will need to </w:t>
      </w:r>
      <w:r w:rsidR="001745FD">
        <w:rPr>
          <w:rFonts w:ascii="Arial" w:hAnsi="Arial" w:cs="Arial"/>
          <w:sz w:val="24"/>
          <w:szCs w:val="24"/>
        </w:rPr>
        <w:t>understand</w:t>
      </w:r>
      <w:r w:rsidR="00B32CFD">
        <w:rPr>
          <w:rFonts w:ascii="Arial" w:hAnsi="Arial" w:cs="Arial"/>
          <w:sz w:val="24"/>
          <w:szCs w:val="24"/>
        </w:rPr>
        <w:t xml:space="preserve"> </w:t>
      </w:r>
      <w:r w:rsidR="001745FD">
        <w:rPr>
          <w:rFonts w:ascii="Arial" w:hAnsi="Arial" w:cs="Arial"/>
          <w:sz w:val="24"/>
          <w:szCs w:val="24"/>
        </w:rPr>
        <w:t xml:space="preserve">how to care </w:t>
      </w:r>
      <w:r w:rsidR="00B32CFD">
        <w:rPr>
          <w:rFonts w:ascii="Arial" w:hAnsi="Arial" w:cs="Arial"/>
          <w:sz w:val="24"/>
          <w:szCs w:val="24"/>
        </w:rPr>
        <w:t xml:space="preserve">for children with complex </w:t>
      </w:r>
      <w:r w:rsidR="003E71CD">
        <w:rPr>
          <w:rFonts w:ascii="Arial" w:hAnsi="Arial" w:cs="Arial"/>
          <w:sz w:val="24"/>
          <w:szCs w:val="24"/>
        </w:rPr>
        <w:t xml:space="preserve">traumas and </w:t>
      </w:r>
      <w:r w:rsidR="00B32CFD">
        <w:rPr>
          <w:rFonts w:ascii="Arial" w:hAnsi="Arial" w:cs="Arial"/>
          <w:sz w:val="24"/>
          <w:szCs w:val="24"/>
        </w:rPr>
        <w:t>behaviours</w:t>
      </w:r>
      <w:r w:rsidR="00437EE9">
        <w:rPr>
          <w:rFonts w:ascii="Arial" w:hAnsi="Arial" w:cs="Arial"/>
          <w:sz w:val="24"/>
          <w:szCs w:val="24"/>
        </w:rPr>
        <w:t>. What would they find challenging</w:t>
      </w:r>
      <w:r w:rsidR="001745FD">
        <w:rPr>
          <w:rFonts w:ascii="Arial" w:hAnsi="Arial" w:cs="Arial"/>
          <w:sz w:val="24"/>
          <w:szCs w:val="24"/>
        </w:rPr>
        <w:t>;</w:t>
      </w:r>
      <w:r w:rsidR="00437EE9">
        <w:rPr>
          <w:rFonts w:ascii="Arial" w:hAnsi="Arial" w:cs="Arial"/>
          <w:sz w:val="24"/>
          <w:szCs w:val="24"/>
        </w:rPr>
        <w:t xml:space="preserve"> what would </w:t>
      </w:r>
      <w:r w:rsidR="003E71CD">
        <w:rPr>
          <w:rFonts w:ascii="Arial" w:hAnsi="Arial" w:cs="Arial"/>
          <w:sz w:val="24"/>
          <w:szCs w:val="24"/>
        </w:rPr>
        <w:t xml:space="preserve">trigger strong reactions in them and how would they manage this. </w:t>
      </w:r>
      <w:r w:rsidR="00E302F6">
        <w:rPr>
          <w:rFonts w:ascii="Arial" w:hAnsi="Arial" w:cs="Arial"/>
          <w:sz w:val="24"/>
          <w:szCs w:val="24"/>
        </w:rPr>
        <w:t>How would the</w:t>
      </w:r>
      <w:r w:rsidR="00DD0CF7">
        <w:rPr>
          <w:rFonts w:ascii="Arial" w:hAnsi="Arial" w:cs="Arial"/>
          <w:sz w:val="24"/>
          <w:szCs w:val="24"/>
        </w:rPr>
        <w:t xml:space="preserve">y as a couple </w:t>
      </w:r>
      <w:r w:rsidR="00E302F6">
        <w:rPr>
          <w:rFonts w:ascii="Arial" w:hAnsi="Arial" w:cs="Arial"/>
          <w:sz w:val="24"/>
          <w:szCs w:val="24"/>
        </w:rPr>
        <w:t xml:space="preserve"> know that </w:t>
      </w:r>
      <w:r w:rsidR="0017410C">
        <w:rPr>
          <w:rFonts w:ascii="Arial" w:hAnsi="Arial" w:cs="Arial"/>
          <w:sz w:val="24"/>
          <w:szCs w:val="24"/>
        </w:rPr>
        <w:t xml:space="preserve">they </w:t>
      </w:r>
      <w:r w:rsidR="001745FD">
        <w:rPr>
          <w:rFonts w:ascii="Arial" w:hAnsi="Arial" w:cs="Arial"/>
          <w:sz w:val="24"/>
          <w:szCs w:val="24"/>
        </w:rPr>
        <w:t xml:space="preserve">were struggling with a certain behaviour or situation. </w:t>
      </w:r>
      <w:r w:rsidR="00BD04D4">
        <w:rPr>
          <w:rFonts w:ascii="Arial" w:hAnsi="Arial" w:cs="Arial"/>
          <w:sz w:val="24"/>
          <w:szCs w:val="24"/>
        </w:rPr>
        <w:t>How would the c</w:t>
      </w:r>
      <w:r w:rsidR="0017410C">
        <w:rPr>
          <w:rFonts w:ascii="Arial" w:hAnsi="Arial" w:cs="Arial"/>
          <w:sz w:val="24"/>
          <w:szCs w:val="24"/>
        </w:rPr>
        <w:t xml:space="preserve">ouple </w:t>
      </w:r>
      <w:r w:rsidR="00BD04D4">
        <w:rPr>
          <w:rFonts w:ascii="Arial" w:hAnsi="Arial" w:cs="Arial"/>
          <w:sz w:val="24"/>
          <w:szCs w:val="24"/>
        </w:rPr>
        <w:t xml:space="preserve">work together </w:t>
      </w:r>
      <w:r w:rsidR="00E302F6">
        <w:rPr>
          <w:rFonts w:ascii="Arial" w:hAnsi="Arial" w:cs="Arial"/>
          <w:sz w:val="24"/>
          <w:szCs w:val="24"/>
        </w:rPr>
        <w:t>to support each other in this</w:t>
      </w:r>
    </w:p>
    <w:p w14:paraId="2E737534" w14:textId="77777777" w:rsidR="004227AB" w:rsidRPr="00735B20" w:rsidRDefault="004227AB" w:rsidP="004227AB">
      <w:pPr>
        <w:rPr>
          <w:rFonts w:ascii="Arial" w:hAnsi="Arial" w:cs="Arial"/>
          <w:sz w:val="24"/>
          <w:szCs w:val="24"/>
        </w:rPr>
      </w:pPr>
    </w:p>
    <w:p w14:paraId="1E64280E" w14:textId="77777777" w:rsidR="004227AB" w:rsidRDefault="004227AB" w:rsidP="004227AB">
      <w:pPr>
        <w:rPr>
          <w:rFonts w:ascii="Arial" w:hAnsi="Arial" w:cs="Arial"/>
          <w:sz w:val="24"/>
          <w:szCs w:val="24"/>
        </w:rPr>
      </w:pPr>
      <w:r w:rsidRPr="00A66D52">
        <w:rPr>
          <w:rFonts w:ascii="Arial" w:hAnsi="Arial" w:cs="Arial"/>
          <w:b/>
          <w:bCs/>
          <w:sz w:val="24"/>
          <w:szCs w:val="24"/>
        </w:rPr>
        <w:t>Social &amp; Support Network</w:t>
      </w:r>
    </w:p>
    <w:p w14:paraId="0361649A" w14:textId="77777777" w:rsidR="004227AB" w:rsidRDefault="004227AB" w:rsidP="004227AB">
      <w:pPr>
        <w:rPr>
          <w:rFonts w:ascii="Arial" w:hAnsi="Arial" w:cs="Arial"/>
          <w:sz w:val="24"/>
          <w:szCs w:val="24"/>
        </w:rPr>
      </w:pPr>
      <w:r>
        <w:rPr>
          <w:rFonts w:ascii="Arial" w:hAnsi="Arial" w:cs="Arial"/>
          <w:sz w:val="24"/>
          <w:szCs w:val="24"/>
        </w:rPr>
        <w:t>H</w:t>
      </w:r>
      <w:r w:rsidRPr="00735B20">
        <w:rPr>
          <w:rFonts w:ascii="Arial" w:hAnsi="Arial" w:cs="Arial"/>
          <w:sz w:val="24"/>
          <w:szCs w:val="24"/>
        </w:rPr>
        <w:t xml:space="preserve">ow has this developed with the new partner? </w:t>
      </w:r>
      <w:proofErr w:type="gramStart"/>
      <w:r w:rsidRPr="00735B20">
        <w:rPr>
          <w:rFonts w:ascii="Arial" w:hAnsi="Arial" w:cs="Arial"/>
          <w:sz w:val="24"/>
          <w:szCs w:val="24"/>
        </w:rPr>
        <w:t>Is</w:t>
      </w:r>
      <w:proofErr w:type="gramEnd"/>
      <w:r w:rsidRPr="00735B20">
        <w:rPr>
          <w:rFonts w:ascii="Arial" w:hAnsi="Arial" w:cs="Arial"/>
          <w:sz w:val="24"/>
          <w:szCs w:val="24"/>
        </w:rPr>
        <w:t xml:space="preserve"> there increased support/opportunities for socialising? Family Tree and Ecomap will have changed </w:t>
      </w:r>
      <w:r>
        <w:rPr>
          <w:rFonts w:ascii="Arial" w:hAnsi="Arial" w:cs="Arial"/>
          <w:sz w:val="24"/>
          <w:szCs w:val="24"/>
        </w:rPr>
        <w:t>-</w:t>
      </w:r>
      <w:r w:rsidRPr="00735B20">
        <w:rPr>
          <w:rFonts w:ascii="Arial" w:hAnsi="Arial" w:cs="Arial"/>
          <w:sz w:val="24"/>
          <w:szCs w:val="24"/>
        </w:rPr>
        <w:t xml:space="preserve"> show what has developed.</w:t>
      </w:r>
    </w:p>
    <w:p w14:paraId="4A5D0E4F" w14:textId="77777777" w:rsidR="004227AB" w:rsidRDefault="004227AB" w:rsidP="004227AB">
      <w:pPr>
        <w:rPr>
          <w:rFonts w:ascii="Arial" w:hAnsi="Arial" w:cs="Arial"/>
          <w:b/>
          <w:bCs/>
          <w:sz w:val="24"/>
          <w:szCs w:val="24"/>
        </w:rPr>
      </w:pPr>
    </w:p>
    <w:p w14:paraId="6EFAC689" w14:textId="77777777" w:rsidR="004227AB" w:rsidRPr="00EE7E90" w:rsidRDefault="004227AB" w:rsidP="004227AB">
      <w:pPr>
        <w:rPr>
          <w:rFonts w:ascii="Arial" w:hAnsi="Arial" w:cs="Arial"/>
          <w:sz w:val="24"/>
          <w:szCs w:val="24"/>
        </w:rPr>
      </w:pPr>
      <w:r w:rsidRPr="0029676C">
        <w:rPr>
          <w:rFonts w:ascii="Arial" w:hAnsi="Arial" w:cs="Arial"/>
          <w:b/>
          <w:bCs/>
          <w:sz w:val="24"/>
          <w:szCs w:val="24"/>
        </w:rPr>
        <w:t>Extra Factors to consider</w:t>
      </w:r>
      <w:r>
        <w:rPr>
          <w:rFonts w:ascii="Arial" w:hAnsi="Arial" w:cs="Arial"/>
          <w:b/>
          <w:bCs/>
          <w:sz w:val="24"/>
          <w:szCs w:val="24"/>
        </w:rPr>
        <w:t>:</w:t>
      </w:r>
    </w:p>
    <w:p w14:paraId="259F6DCE" w14:textId="77777777" w:rsidR="004227AB" w:rsidRPr="00735B20" w:rsidRDefault="004227AB" w:rsidP="004227AB">
      <w:pPr>
        <w:rPr>
          <w:rFonts w:ascii="Arial" w:hAnsi="Arial" w:cs="Arial"/>
          <w:sz w:val="24"/>
          <w:szCs w:val="24"/>
        </w:rPr>
      </w:pPr>
      <w:r w:rsidRPr="00735B20">
        <w:rPr>
          <w:rFonts w:ascii="Arial" w:hAnsi="Arial" w:cs="Arial"/>
          <w:sz w:val="24"/>
          <w:szCs w:val="24"/>
        </w:rPr>
        <w:t xml:space="preserve">Forming new relationships requires the investment of energy and time and the impact of developing relationships on a fostering household need to be reviewed to ensure that the fostering role is not adversely affected. </w:t>
      </w:r>
    </w:p>
    <w:p w14:paraId="7044515F" w14:textId="77777777" w:rsidR="004227AB" w:rsidRPr="00735B20" w:rsidRDefault="004227AB" w:rsidP="004227AB">
      <w:pPr>
        <w:rPr>
          <w:rFonts w:ascii="Arial" w:hAnsi="Arial" w:cs="Arial"/>
          <w:sz w:val="24"/>
          <w:szCs w:val="24"/>
        </w:rPr>
      </w:pPr>
      <w:r w:rsidRPr="00735B20">
        <w:rPr>
          <w:rFonts w:ascii="Arial" w:hAnsi="Arial" w:cs="Arial"/>
          <w:sz w:val="24"/>
          <w:szCs w:val="24"/>
        </w:rPr>
        <w:t>If the approved carer is experienced</w:t>
      </w:r>
      <w:r>
        <w:rPr>
          <w:rFonts w:ascii="Arial" w:hAnsi="Arial" w:cs="Arial"/>
          <w:sz w:val="24"/>
          <w:szCs w:val="24"/>
        </w:rPr>
        <w:t xml:space="preserve"> -</w:t>
      </w:r>
      <w:r w:rsidRPr="00735B20">
        <w:rPr>
          <w:rFonts w:ascii="Arial" w:hAnsi="Arial" w:cs="Arial"/>
          <w:sz w:val="24"/>
          <w:szCs w:val="24"/>
        </w:rPr>
        <w:t xml:space="preserve"> do not make assumptions that despite the new partner hopefully being informed and guided by the existing carer, that this is enough. The existing carer’s situation, emotional energy and availability will have changed. It is a time of readjustment for all living in the home and the new couple will need time to establish their new roles, routines and boundaries. The assessing </w:t>
      </w:r>
      <w:r>
        <w:rPr>
          <w:rFonts w:ascii="Arial" w:hAnsi="Arial" w:cs="Arial"/>
          <w:sz w:val="24"/>
          <w:szCs w:val="24"/>
        </w:rPr>
        <w:t>social worker</w:t>
      </w:r>
      <w:r w:rsidRPr="00735B20">
        <w:rPr>
          <w:rFonts w:ascii="Arial" w:hAnsi="Arial" w:cs="Arial"/>
          <w:sz w:val="24"/>
          <w:szCs w:val="24"/>
        </w:rPr>
        <w:t xml:space="preserve"> will need to assess this and introduce Skills to Foster and the first fostering modules of training as soon as possible, for the new carer, as well as include them in supervision visits. There is a potential issue in relation to any existing fee level and skills, for example, the existing carer may be an Advanced Carer. Making a joint approval, will approve both at this fee paid level. Does the new partner </w:t>
      </w:r>
      <w:r w:rsidRPr="00735B20">
        <w:rPr>
          <w:rFonts w:ascii="Arial" w:hAnsi="Arial" w:cs="Arial"/>
          <w:sz w:val="24"/>
          <w:szCs w:val="24"/>
        </w:rPr>
        <w:lastRenderedPageBreak/>
        <w:t>have the required skills for this level? Can the new partner deal with the most challenging children? Is this appropriate?</w:t>
      </w:r>
    </w:p>
    <w:p w14:paraId="07F2AC0A" w14:textId="77777777" w:rsidR="004227AB" w:rsidRPr="00735B20" w:rsidRDefault="004227AB" w:rsidP="004227AB">
      <w:pPr>
        <w:rPr>
          <w:rFonts w:ascii="Arial" w:hAnsi="Arial" w:cs="Arial"/>
          <w:sz w:val="24"/>
          <w:szCs w:val="24"/>
        </w:rPr>
      </w:pPr>
      <w:r w:rsidRPr="00735B20">
        <w:rPr>
          <w:rFonts w:ascii="Arial" w:hAnsi="Arial" w:cs="Arial"/>
          <w:sz w:val="24"/>
          <w:szCs w:val="24"/>
        </w:rPr>
        <w:t xml:space="preserve">Where there are </w:t>
      </w:r>
      <w:r>
        <w:rPr>
          <w:rFonts w:ascii="Arial" w:hAnsi="Arial" w:cs="Arial"/>
          <w:sz w:val="24"/>
          <w:szCs w:val="24"/>
        </w:rPr>
        <w:t>numerous</w:t>
      </w:r>
      <w:r w:rsidRPr="00735B20">
        <w:rPr>
          <w:rFonts w:ascii="Arial" w:hAnsi="Arial" w:cs="Arial"/>
          <w:sz w:val="24"/>
          <w:szCs w:val="24"/>
        </w:rPr>
        <w:t xml:space="preserve"> children involved in the placement</w:t>
      </w:r>
      <w:r>
        <w:rPr>
          <w:rFonts w:ascii="Arial" w:hAnsi="Arial" w:cs="Arial"/>
          <w:sz w:val="24"/>
          <w:szCs w:val="24"/>
        </w:rPr>
        <w:t>,</w:t>
      </w:r>
      <w:r w:rsidRPr="00735B20">
        <w:rPr>
          <w:rFonts w:ascii="Arial" w:hAnsi="Arial" w:cs="Arial"/>
          <w:sz w:val="24"/>
          <w:szCs w:val="24"/>
        </w:rPr>
        <w:t xml:space="preserve"> we need to consider each child’s needs alongside the need for placement together and the additional stresses and joys this brings, alongside the new relationship. Are all individual needs being met?</w:t>
      </w:r>
    </w:p>
    <w:p w14:paraId="03BEBF4C" w14:textId="77777777" w:rsidR="004227AB" w:rsidRPr="00735B20" w:rsidRDefault="004227AB" w:rsidP="004227AB">
      <w:pPr>
        <w:rPr>
          <w:rFonts w:ascii="Arial" w:hAnsi="Arial" w:cs="Arial"/>
          <w:sz w:val="24"/>
          <w:szCs w:val="24"/>
        </w:rPr>
      </w:pPr>
      <w:r w:rsidRPr="00735B20">
        <w:rPr>
          <w:rFonts w:ascii="Arial" w:hAnsi="Arial" w:cs="Arial"/>
          <w:sz w:val="24"/>
          <w:szCs w:val="24"/>
        </w:rPr>
        <w:t xml:space="preserve">Working relationship with the </w:t>
      </w:r>
      <w:r>
        <w:rPr>
          <w:rFonts w:ascii="Arial" w:hAnsi="Arial" w:cs="Arial"/>
          <w:sz w:val="24"/>
          <w:szCs w:val="24"/>
        </w:rPr>
        <w:t>supporting social worker</w:t>
      </w:r>
      <w:r w:rsidRPr="00735B20">
        <w:rPr>
          <w:rFonts w:ascii="Arial" w:hAnsi="Arial" w:cs="Arial"/>
          <w:sz w:val="24"/>
          <w:szCs w:val="24"/>
        </w:rPr>
        <w:t xml:space="preserve"> – the new assessment will give the opportunity for the</w:t>
      </w:r>
      <w:r>
        <w:rPr>
          <w:rFonts w:ascii="Arial" w:hAnsi="Arial" w:cs="Arial"/>
          <w:sz w:val="24"/>
          <w:szCs w:val="24"/>
        </w:rPr>
        <w:t xml:space="preserve"> social worker</w:t>
      </w:r>
      <w:r w:rsidRPr="00735B20">
        <w:rPr>
          <w:rFonts w:ascii="Arial" w:hAnsi="Arial" w:cs="Arial"/>
          <w:sz w:val="24"/>
          <w:szCs w:val="24"/>
        </w:rPr>
        <w:t xml:space="preserve"> to really get to know the new partner and to hopefully establish an open and positive working relationship. This is a new professional relationship and it should not be just informed by the existing working relationship with the approved carer. It is a separate professional relationship. Use as evidence of how the new partner may work in partnership.</w:t>
      </w:r>
    </w:p>
    <w:p w14:paraId="47BD7AE9" w14:textId="77777777" w:rsidR="004227AB" w:rsidRPr="00735B20" w:rsidRDefault="004227AB" w:rsidP="004227AB">
      <w:pPr>
        <w:rPr>
          <w:rFonts w:ascii="Arial" w:hAnsi="Arial" w:cs="Arial"/>
          <w:sz w:val="24"/>
          <w:szCs w:val="24"/>
        </w:rPr>
      </w:pPr>
      <w:r w:rsidRPr="00735B20">
        <w:rPr>
          <w:rFonts w:ascii="Arial" w:hAnsi="Arial" w:cs="Arial"/>
          <w:sz w:val="24"/>
          <w:szCs w:val="24"/>
        </w:rPr>
        <w:t xml:space="preserve">How does the new partner view the birth parents/relatives of the child in placement - the Child Care Plan? Do they support any contact arrangements? Can they promote the birth family? This will be even more complex when assessing new partners in kinship households. </w:t>
      </w:r>
    </w:p>
    <w:p w14:paraId="4B210E3E" w14:textId="77777777" w:rsidR="004227AB" w:rsidRPr="00735B20" w:rsidRDefault="004227AB" w:rsidP="004227AB">
      <w:pPr>
        <w:rPr>
          <w:rFonts w:ascii="Arial" w:hAnsi="Arial" w:cs="Arial"/>
          <w:sz w:val="24"/>
          <w:szCs w:val="24"/>
        </w:rPr>
      </w:pPr>
      <w:r w:rsidRPr="00735B20">
        <w:rPr>
          <w:rFonts w:ascii="Arial" w:hAnsi="Arial" w:cs="Arial"/>
          <w:sz w:val="24"/>
          <w:szCs w:val="24"/>
        </w:rPr>
        <w:t>If the new partner introduces new children to the fostering household – consider Children’s Skills and Outreach Worker input and support.</w:t>
      </w:r>
    </w:p>
    <w:p w14:paraId="4E2C32F2" w14:textId="77777777" w:rsidR="004227AB" w:rsidRDefault="004227AB" w:rsidP="004227AB">
      <w:pPr>
        <w:rPr>
          <w:rFonts w:ascii="Arial" w:hAnsi="Arial" w:cs="Arial"/>
          <w:sz w:val="24"/>
          <w:szCs w:val="24"/>
        </w:rPr>
      </w:pPr>
    </w:p>
    <w:p w14:paraId="7FD4695C" w14:textId="271AD79F" w:rsidR="004227AB" w:rsidRDefault="004227AB" w:rsidP="004227AB">
      <w:pPr>
        <w:rPr>
          <w:rFonts w:ascii="Arial" w:hAnsi="Arial" w:cs="Arial"/>
          <w:sz w:val="24"/>
          <w:szCs w:val="24"/>
        </w:rPr>
      </w:pPr>
    </w:p>
    <w:p w14:paraId="4BCEB558" w14:textId="77777777" w:rsidR="00DC2E01" w:rsidRPr="00735B20" w:rsidRDefault="00DC2E01" w:rsidP="004227AB">
      <w:pPr>
        <w:rPr>
          <w:rFonts w:ascii="Arial" w:hAnsi="Arial" w:cs="Arial"/>
          <w:sz w:val="24"/>
          <w:szCs w:val="24"/>
        </w:rPr>
      </w:pPr>
    </w:p>
    <w:p w14:paraId="12DAFC0A" w14:textId="77777777" w:rsidR="004227AB" w:rsidRPr="0029676C" w:rsidRDefault="004227AB" w:rsidP="004227AB">
      <w:pPr>
        <w:rPr>
          <w:rFonts w:ascii="Arial" w:hAnsi="Arial" w:cs="Arial"/>
          <w:b/>
          <w:bCs/>
          <w:sz w:val="24"/>
          <w:szCs w:val="24"/>
        </w:rPr>
      </w:pPr>
      <w:r w:rsidRPr="0029676C">
        <w:rPr>
          <w:rFonts w:ascii="Arial" w:hAnsi="Arial" w:cs="Arial"/>
          <w:b/>
          <w:bCs/>
          <w:sz w:val="24"/>
          <w:szCs w:val="24"/>
        </w:rPr>
        <w:t>Evidence</w:t>
      </w:r>
    </w:p>
    <w:p w14:paraId="7603CACB" w14:textId="77777777" w:rsidR="004227AB" w:rsidRPr="00735B20" w:rsidRDefault="004227AB" w:rsidP="004227AB">
      <w:pPr>
        <w:rPr>
          <w:rFonts w:ascii="Arial" w:hAnsi="Arial" w:cs="Arial"/>
          <w:sz w:val="24"/>
          <w:szCs w:val="24"/>
        </w:rPr>
      </w:pPr>
    </w:p>
    <w:p w14:paraId="0A87D2AC" w14:textId="77777777" w:rsidR="004227AB" w:rsidRPr="00735B20" w:rsidRDefault="004227AB" w:rsidP="004227AB">
      <w:pPr>
        <w:rPr>
          <w:rFonts w:ascii="Arial" w:hAnsi="Arial" w:cs="Arial"/>
          <w:sz w:val="24"/>
          <w:szCs w:val="24"/>
        </w:rPr>
      </w:pPr>
      <w:r w:rsidRPr="008969AF">
        <w:rPr>
          <w:rFonts w:ascii="Arial" w:hAnsi="Arial" w:cs="Arial"/>
          <w:sz w:val="24"/>
          <w:szCs w:val="24"/>
          <w:u w:val="single"/>
        </w:rPr>
        <w:t>Strengths</w:t>
      </w:r>
      <w:r w:rsidRPr="00735B20">
        <w:rPr>
          <w:rFonts w:ascii="Arial" w:hAnsi="Arial" w:cs="Arial"/>
          <w:sz w:val="24"/>
          <w:szCs w:val="24"/>
        </w:rPr>
        <w:t xml:space="preserve"> – what strengths does the new partner bring to the fostering task?</w:t>
      </w:r>
    </w:p>
    <w:p w14:paraId="17A9CCF4" w14:textId="77777777" w:rsidR="004227AB" w:rsidRDefault="004227AB" w:rsidP="004227AB">
      <w:pPr>
        <w:rPr>
          <w:rFonts w:ascii="Arial" w:hAnsi="Arial" w:cs="Arial"/>
          <w:sz w:val="24"/>
          <w:szCs w:val="24"/>
        </w:rPr>
      </w:pPr>
      <w:r w:rsidRPr="00735B20">
        <w:rPr>
          <w:rFonts w:ascii="Arial" w:hAnsi="Arial" w:cs="Arial"/>
          <w:sz w:val="24"/>
          <w:szCs w:val="24"/>
        </w:rPr>
        <w:t>What strengths do they bring as a couple?</w:t>
      </w:r>
    </w:p>
    <w:p w14:paraId="68287685" w14:textId="77777777" w:rsidR="004227AB" w:rsidRPr="00735B20" w:rsidRDefault="004227AB" w:rsidP="004227AB">
      <w:pPr>
        <w:rPr>
          <w:rFonts w:ascii="Arial" w:hAnsi="Arial" w:cs="Arial"/>
          <w:sz w:val="24"/>
          <w:szCs w:val="24"/>
        </w:rPr>
      </w:pPr>
    </w:p>
    <w:p w14:paraId="7357A9E6" w14:textId="77777777" w:rsidR="004227AB" w:rsidRPr="00735B20" w:rsidRDefault="004227AB" w:rsidP="004227AB">
      <w:pPr>
        <w:rPr>
          <w:rFonts w:ascii="Arial" w:hAnsi="Arial" w:cs="Arial"/>
          <w:sz w:val="24"/>
          <w:szCs w:val="24"/>
        </w:rPr>
      </w:pPr>
      <w:r w:rsidRPr="008969AF">
        <w:rPr>
          <w:rFonts w:ascii="Arial" w:hAnsi="Arial" w:cs="Arial"/>
          <w:sz w:val="24"/>
          <w:szCs w:val="24"/>
          <w:u w:val="single"/>
        </w:rPr>
        <w:t>Vulnerabilities</w:t>
      </w:r>
      <w:r>
        <w:rPr>
          <w:rFonts w:ascii="Arial" w:hAnsi="Arial" w:cs="Arial"/>
          <w:sz w:val="24"/>
          <w:szCs w:val="24"/>
        </w:rPr>
        <w:t xml:space="preserve"> - w</w:t>
      </w:r>
      <w:r w:rsidRPr="00735B20">
        <w:rPr>
          <w:rFonts w:ascii="Arial" w:hAnsi="Arial" w:cs="Arial"/>
          <w:sz w:val="24"/>
          <w:szCs w:val="24"/>
        </w:rPr>
        <w:t>hat vulnerabilities does the new partner have in terms of fostering?</w:t>
      </w:r>
    </w:p>
    <w:p w14:paraId="051DD7BE" w14:textId="77777777" w:rsidR="004227AB" w:rsidRPr="00735B20" w:rsidRDefault="004227AB" w:rsidP="004227AB">
      <w:pPr>
        <w:rPr>
          <w:rFonts w:ascii="Arial" w:hAnsi="Arial" w:cs="Arial"/>
          <w:sz w:val="24"/>
          <w:szCs w:val="24"/>
        </w:rPr>
      </w:pPr>
      <w:r w:rsidRPr="00735B20">
        <w:rPr>
          <w:rFonts w:ascii="Arial" w:hAnsi="Arial" w:cs="Arial"/>
          <w:sz w:val="24"/>
          <w:szCs w:val="24"/>
        </w:rPr>
        <w:t xml:space="preserve">What plans are in place to combat this? </w:t>
      </w:r>
      <w:r>
        <w:rPr>
          <w:rFonts w:ascii="Arial" w:hAnsi="Arial" w:cs="Arial"/>
          <w:sz w:val="24"/>
          <w:szCs w:val="24"/>
        </w:rPr>
        <w:t>For example,</w:t>
      </w:r>
      <w:r w:rsidRPr="00735B20">
        <w:rPr>
          <w:rFonts w:ascii="Arial" w:hAnsi="Arial" w:cs="Arial"/>
          <w:sz w:val="24"/>
          <w:szCs w:val="24"/>
        </w:rPr>
        <w:t xml:space="preserve"> area for further development - identify training/support groups/buddying up et</w:t>
      </w:r>
      <w:r>
        <w:rPr>
          <w:rFonts w:ascii="Arial" w:hAnsi="Arial" w:cs="Arial"/>
          <w:sz w:val="24"/>
          <w:szCs w:val="24"/>
        </w:rPr>
        <w:t>c.</w:t>
      </w:r>
    </w:p>
    <w:p w14:paraId="64EA38D0" w14:textId="77777777" w:rsidR="004227AB" w:rsidRPr="00735B20" w:rsidRDefault="004227AB" w:rsidP="004227AB">
      <w:pPr>
        <w:rPr>
          <w:rFonts w:ascii="Arial" w:hAnsi="Arial" w:cs="Arial"/>
          <w:sz w:val="24"/>
          <w:szCs w:val="24"/>
        </w:rPr>
      </w:pPr>
    </w:p>
    <w:p w14:paraId="08926486" w14:textId="77777777" w:rsidR="004227AB" w:rsidRPr="008969AF" w:rsidRDefault="004227AB" w:rsidP="004227AB">
      <w:pPr>
        <w:rPr>
          <w:rFonts w:ascii="Arial" w:hAnsi="Arial" w:cs="Arial"/>
          <w:b/>
          <w:bCs/>
          <w:sz w:val="24"/>
          <w:szCs w:val="24"/>
        </w:rPr>
      </w:pPr>
      <w:r w:rsidRPr="008969AF">
        <w:rPr>
          <w:rFonts w:ascii="Arial" w:hAnsi="Arial" w:cs="Arial"/>
          <w:b/>
          <w:bCs/>
          <w:sz w:val="24"/>
          <w:szCs w:val="24"/>
        </w:rPr>
        <w:t>Conclusion</w:t>
      </w:r>
    </w:p>
    <w:p w14:paraId="73271DCD" w14:textId="77777777" w:rsidR="004227AB" w:rsidRPr="00735B20" w:rsidRDefault="004227AB" w:rsidP="004227AB">
      <w:pPr>
        <w:rPr>
          <w:rFonts w:ascii="Arial" w:hAnsi="Arial" w:cs="Arial"/>
          <w:sz w:val="24"/>
          <w:szCs w:val="24"/>
        </w:rPr>
      </w:pPr>
    </w:p>
    <w:p w14:paraId="3EAF395C" w14:textId="77777777" w:rsidR="004227AB" w:rsidRPr="00735B20" w:rsidRDefault="004227AB" w:rsidP="004227AB">
      <w:pPr>
        <w:rPr>
          <w:rFonts w:ascii="Arial" w:hAnsi="Arial" w:cs="Arial"/>
          <w:sz w:val="24"/>
          <w:szCs w:val="24"/>
        </w:rPr>
      </w:pPr>
      <w:r w:rsidRPr="00735B20">
        <w:rPr>
          <w:rFonts w:ascii="Arial" w:hAnsi="Arial" w:cs="Arial"/>
          <w:sz w:val="24"/>
          <w:szCs w:val="24"/>
        </w:rPr>
        <w:t>Undertaking new partner assessments requires an informed knowledge on the assessment process and the fostering household, a clear focus on what is required and a confidence about what it is important to explore, assess and analyse. It requires a sensitive, evidence</w:t>
      </w:r>
      <w:r>
        <w:rPr>
          <w:rFonts w:ascii="Arial" w:hAnsi="Arial" w:cs="Arial"/>
          <w:sz w:val="24"/>
          <w:szCs w:val="24"/>
        </w:rPr>
        <w:t>-</w:t>
      </w:r>
      <w:r w:rsidRPr="00735B20">
        <w:rPr>
          <w:rFonts w:ascii="Arial" w:hAnsi="Arial" w:cs="Arial"/>
          <w:sz w:val="24"/>
          <w:szCs w:val="24"/>
        </w:rPr>
        <w:t>based approach.</w:t>
      </w:r>
    </w:p>
    <w:p w14:paraId="633849DF" w14:textId="77777777" w:rsidR="004227AB" w:rsidRDefault="004227AB" w:rsidP="004227AB"/>
    <w:p w14:paraId="0176ECD9" w14:textId="77777777" w:rsidR="004227AB" w:rsidRDefault="004227AB" w:rsidP="004227AB"/>
    <w:p w14:paraId="5C97D8F6" w14:textId="6EB05F1E" w:rsidR="00362AC2" w:rsidRPr="00362AC2" w:rsidRDefault="00362AC2" w:rsidP="00362AC2">
      <w:pPr>
        <w:rPr>
          <w:rFonts w:ascii="Arial" w:hAnsi="Arial" w:cs="Arial"/>
          <w:b/>
          <w:bCs/>
          <w:color w:val="FF0000"/>
          <w:sz w:val="24"/>
          <w:szCs w:val="24"/>
        </w:rPr>
      </w:pPr>
    </w:p>
    <w:sectPr w:rsidR="00362AC2" w:rsidRPr="00362AC2" w:rsidSect="0007384E">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9295" w14:textId="77777777" w:rsidR="00BA49EE" w:rsidRDefault="00BA49EE" w:rsidP="006656F0">
      <w:pPr>
        <w:spacing w:after="0" w:line="240" w:lineRule="auto"/>
      </w:pPr>
      <w:r>
        <w:separator/>
      </w:r>
    </w:p>
  </w:endnote>
  <w:endnote w:type="continuationSeparator" w:id="0">
    <w:p w14:paraId="34013E36" w14:textId="77777777" w:rsidR="00BA49EE" w:rsidRDefault="00BA49EE" w:rsidP="0066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9115"/>
      <w:docPartObj>
        <w:docPartGallery w:val="Page Numbers (Bottom of Page)"/>
        <w:docPartUnique/>
      </w:docPartObj>
    </w:sdtPr>
    <w:sdtEndPr>
      <w:rPr>
        <w:noProof/>
      </w:rPr>
    </w:sdtEndPr>
    <w:sdtContent>
      <w:p w14:paraId="5A1D50F1" w14:textId="56E54A84" w:rsidR="00D341E5" w:rsidRDefault="00D34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449C8" w14:textId="77777777" w:rsidR="00D341E5" w:rsidRDefault="00D34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6F0F" w14:textId="7D7A34F3" w:rsidR="00D341E5" w:rsidRDefault="00D341E5">
    <w:pPr>
      <w:pStyle w:val="Footer"/>
    </w:pPr>
    <w:r>
      <w:rPr>
        <w:noProof/>
      </w:rPr>
      <w:drawing>
        <wp:anchor distT="0" distB="0" distL="114300" distR="114300" simplePos="0" relativeHeight="251659264" behindDoc="0" locked="0" layoutInCell="1" allowOverlap="1" wp14:anchorId="20AB1BFE" wp14:editId="7EDB314F">
          <wp:simplePos x="0" y="0"/>
          <wp:positionH relativeFrom="column">
            <wp:posOffset>-381635</wp:posOffset>
          </wp:positionH>
          <wp:positionV relativeFrom="paragraph">
            <wp:posOffset>-613410</wp:posOffset>
          </wp:positionV>
          <wp:extent cx="3785870" cy="800100"/>
          <wp:effectExtent l="0" t="0" r="508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870"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856858"/>
      <w:docPartObj>
        <w:docPartGallery w:val="Page Numbers (Bottom of Page)"/>
        <w:docPartUnique/>
      </w:docPartObj>
    </w:sdtPr>
    <w:sdtEndPr>
      <w:rPr>
        <w:noProof/>
      </w:rPr>
    </w:sdtEndPr>
    <w:sdtContent>
      <w:p w14:paraId="4DE0C932" w14:textId="09D0A51B" w:rsidR="009B6F07" w:rsidRDefault="009B6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58F8B" w14:textId="77777777" w:rsidR="009B6F07" w:rsidRDefault="009B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B93A" w14:textId="77777777" w:rsidR="00BA49EE" w:rsidRDefault="00BA49EE" w:rsidP="006656F0">
      <w:pPr>
        <w:spacing w:after="0" w:line="240" w:lineRule="auto"/>
      </w:pPr>
      <w:r>
        <w:separator/>
      </w:r>
    </w:p>
  </w:footnote>
  <w:footnote w:type="continuationSeparator" w:id="0">
    <w:p w14:paraId="6288AB45" w14:textId="77777777" w:rsidR="00BA49EE" w:rsidRDefault="00BA49EE" w:rsidP="0066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A24A" w14:textId="77777777" w:rsidR="00966238" w:rsidRPr="00966238" w:rsidRDefault="00966238" w:rsidP="00966238">
    <w:pPr>
      <w:tabs>
        <w:tab w:val="center" w:pos="4513"/>
        <w:tab w:val="right" w:pos="9026"/>
      </w:tabs>
      <w:spacing w:after="0" w:line="240" w:lineRule="auto"/>
    </w:pPr>
    <w:r w:rsidRPr="00966238">
      <w:t>Procedures and Guidance for changes within the Fostering Household</w:t>
    </w:r>
  </w:p>
  <w:p w14:paraId="62F62BC3" w14:textId="77777777" w:rsidR="00966238" w:rsidRDefault="00966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76DD" w14:textId="35AFAAFF" w:rsidR="00D341E5" w:rsidRDefault="00D341E5">
    <w:pPr>
      <w:pStyle w:val="Header"/>
    </w:pPr>
    <w:r>
      <w:rPr>
        <w:noProof/>
      </w:rPr>
      <w:drawing>
        <wp:anchor distT="0" distB="0" distL="114300" distR="114300" simplePos="0" relativeHeight="251658240" behindDoc="0" locked="0" layoutInCell="1" allowOverlap="1" wp14:anchorId="5C69C536" wp14:editId="3918A2D1">
          <wp:simplePos x="0" y="0"/>
          <wp:positionH relativeFrom="column">
            <wp:posOffset>-552450</wp:posOffset>
          </wp:positionH>
          <wp:positionV relativeFrom="paragraph">
            <wp:posOffset>-154305</wp:posOffset>
          </wp:positionV>
          <wp:extent cx="1466850" cy="772795"/>
          <wp:effectExtent l="0" t="0" r="0" b="825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72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F0A3" w14:textId="77777777" w:rsidR="00966238" w:rsidRPr="00966238" w:rsidRDefault="00966238" w:rsidP="00966238">
    <w:pPr>
      <w:tabs>
        <w:tab w:val="center" w:pos="4513"/>
        <w:tab w:val="right" w:pos="9026"/>
      </w:tabs>
      <w:spacing w:after="0" w:line="240" w:lineRule="auto"/>
    </w:pPr>
    <w:r w:rsidRPr="00966238">
      <w:t>Procedures and Guidance for changes within the Fostering Household</w:t>
    </w:r>
  </w:p>
  <w:p w14:paraId="2349895C" w14:textId="7721712E" w:rsidR="009B6F07" w:rsidRPr="00966238" w:rsidRDefault="009B6F07" w:rsidP="00966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3EB"/>
    <w:multiLevelType w:val="hybridMultilevel"/>
    <w:tmpl w:val="FCBC7370"/>
    <w:lvl w:ilvl="0" w:tplc="D400B8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1641F"/>
    <w:multiLevelType w:val="hybridMultilevel"/>
    <w:tmpl w:val="6B68DAB4"/>
    <w:lvl w:ilvl="0" w:tplc="D400B8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C7762"/>
    <w:multiLevelType w:val="multilevel"/>
    <w:tmpl w:val="5D6ED304"/>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096690"/>
    <w:multiLevelType w:val="multilevel"/>
    <w:tmpl w:val="BA6C67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BA80E2F"/>
    <w:multiLevelType w:val="hybridMultilevel"/>
    <w:tmpl w:val="9CFCFD98"/>
    <w:lvl w:ilvl="0" w:tplc="D400B8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5410E"/>
    <w:multiLevelType w:val="multilevel"/>
    <w:tmpl w:val="95DA6D8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6" w15:restartNumberingAfterBreak="0">
    <w:nsid w:val="738A350E"/>
    <w:multiLevelType w:val="hybridMultilevel"/>
    <w:tmpl w:val="6C7E96B0"/>
    <w:lvl w:ilvl="0" w:tplc="D400B8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E3E96"/>
    <w:multiLevelType w:val="hybridMultilevel"/>
    <w:tmpl w:val="D638C6CC"/>
    <w:lvl w:ilvl="0" w:tplc="FAB0DC30">
      <w:numFmt w:val="bullet"/>
      <w:lvlText w:val="•"/>
      <w:lvlJc w:val="left"/>
      <w:pPr>
        <w:ind w:left="1080" w:hanging="720"/>
      </w:pPr>
      <w:rPr>
        <w:rFonts w:ascii="Arial" w:eastAsiaTheme="minorHAnsi" w:hAnsi="Arial" w:cs="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36390"/>
    <w:multiLevelType w:val="multilevel"/>
    <w:tmpl w:val="95DA6D8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num w:numId="1" w16cid:durableId="94790305">
    <w:abstractNumId w:val="2"/>
  </w:num>
  <w:num w:numId="2" w16cid:durableId="1759207827">
    <w:abstractNumId w:val="3"/>
  </w:num>
  <w:num w:numId="3" w16cid:durableId="1198080625">
    <w:abstractNumId w:val="8"/>
  </w:num>
  <w:num w:numId="4" w16cid:durableId="1167400393">
    <w:abstractNumId w:val="7"/>
  </w:num>
  <w:num w:numId="5" w16cid:durableId="994063996">
    <w:abstractNumId w:val="5"/>
  </w:num>
  <w:num w:numId="6" w16cid:durableId="942224535">
    <w:abstractNumId w:val="0"/>
  </w:num>
  <w:num w:numId="7" w16cid:durableId="1953048835">
    <w:abstractNumId w:val="1"/>
  </w:num>
  <w:num w:numId="8" w16cid:durableId="517693778">
    <w:abstractNumId w:val="6"/>
  </w:num>
  <w:num w:numId="9" w16cid:durableId="447505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F0"/>
    <w:rsid w:val="00017C14"/>
    <w:rsid w:val="000265D8"/>
    <w:rsid w:val="00034692"/>
    <w:rsid w:val="00035495"/>
    <w:rsid w:val="00045A93"/>
    <w:rsid w:val="00052B40"/>
    <w:rsid w:val="00063AD8"/>
    <w:rsid w:val="0007384E"/>
    <w:rsid w:val="000A0B77"/>
    <w:rsid w:val="000A36C2"/>
    <w:rsid w:val="000B45CA"/>
    <w:rsid w:val="000C7C15"/>
    <w:rsid w:val="0015414B"/>
    <w:rsid w:val="001642D0"/>
    <w:rsid w:val="0017410C"/>
    <w:rsid w:val="0017446E"/>
    <w:rsid w:val="001745FD"/>
    <w:rsid w:val="001A2241"/>
    <w:rsid w:val="001F383E"/>
    <w:rsid w:val="0020618D"/>
    <w:rsid w:val="002255C4"/>
    <w:rsid w:val="00243198"/>
    <w:rsid w:val="002B09A7"/>
    <w:rsid w:val="002D0C35"/>
    <w:rsid w:val="002E3D01"/>
    <w:rsid w:val="002F199A"/>
    <w:rsid w:val="00313619"/>
    <w:rsid w:val="003416ED"/>
    <w:rsid w:val="00361672"/>
    <w:rsid w:val="003623B0"/>
    <w:rsid w:val="00362AC2"/>
    <w:rsid w:val="003A68D1"/>
    <w:rsid w:val="003C5731"/>
    <w:rsid w:val="003D0320"/>
    <w:rsid w:val="003D5415"/>
    <w:rsid w:val="003E71CD"/>
    <w:rsid w:val="004032E8"/>
    <w:rsid w:val="004227AB"/>
    <w:rsid w:val="00422DF2"/>
    <w:rsid w:val="00437EE9"/>
    <w:rsid w:val="00454F59"/>
    <w:rsid w:val="0045712A"/>
    <w:rsid w:val="00462BBA"/>
    <w:rsid w:val="00480134"/>
    <w:rsid w:val="004C04EE"/>
    <w:rsid w:val="004F00B6"/>
    <w:rsid w:val="005201B8"/>
    <w:rsid w:val="0052030C"/>
    <w:rsid w:val="00541DBE"/>
    <w:rsid w:val="0057035D"/>
    <w:rsid w:val="0058442D"/>
    <w:rsid w:val="005877A1"/>
    <w:rsid w:val="005A40A2"/>
    <w:rsid w:val="005B154C"/>
    <w:rsid w:val="005E3AC8"/>
    <w:rsid w:val="005F7EAA"/>
    <w:rsid w:val="0060713E"/>
    <w:rsid w:val="006656F0"/>
    <w:rsid w:val="00682CB8"/>
    <w:rsid w:val="006966B6"/>
    <w:rsid w:val="006A07E7"/>
    <w:rsid w:val="006C1468"/>
    <w:rsid w:val="006D7D72"/>
    <w:rsid w:val="006F35CD"/>
    <w:rsid w:val="00736D17"/>
    <w:rsid w:val="007724F3"/>
    <w:rsid w:val="007A228C"/>
    <w:rsid w:val="007A5A47"/>
    <w:rsid w:val="007A6123"/>
    <w:rsid w:val="007B2071"/>
    <w:rsid w:val="007B3CAF"/>
    <w:rsid w:val="007C07D0"/>
    <w:rsid w:val="007D009A"/>
    <w:rsid w:val="007D152C"/>
    <w:rsid w:val="00834A6C"/>
    <w:rsid w:val="008356EC"/>
    <w:rsid w:val="008502D9"/>
    <w:rsid w:val="00870BBA"/>
    <w:rsid w:val="008939BB"/>
    <w:rsid w:val="008A0276"/>
    <w:rsid w:val="008A2CB7"/>
    <w:rsid w:val="008A3FE6"/>
    <w:rsid w:val="008C5AF9"/>
    <w:rsid w:val="008D4A50"/>
    <w:rsid w:val="008E23C3"/>
    <w:rsid w:val="0090549C"/>
    <w:rsid w:val="0090633E"/>
    <w:rsid w:val="0091532E"/>
    <w:rsid w:val="00935E51"/>
    <w:rsid w:val="009403BA"/>
    <w:rsid w:val="0094424E"/>
    <w:rsid w:val="00964A02"/>
    <w:rsid w:val="00966238"/>
    <w:rsid w:val="00986497"/>
    <w:rsid w:val="009939B8"/>
    <w:rsid w:val="009965F1"/>
    <w:rsid w:val="009967E9"/>
    <w:rsid w:val="009B6F07"/>
    <w:rsid w:val="009C4E42"/>
    <w:rsid w:val="009F31A2"/>
    <w:rsid w:val="00A05045"/>
    <w:rsid w:val="00A1555C"/>
    <w:rsid w:val="00A30701"/>
    <w:rsid w:val="00A36297"/>
    <w:rsid w:val="00A43C83"/>
    <w:rsid w:val="00A43DE5"/>
    <w:rsid w:val="00A47AA5"/>
    <w:rsid w:val="00A723C4"/>
    <w:rsid w:val="00A97C24"/>
    <w:rsid w:val="00AA0368"/>
    <w:rsid w:val="00AD142B"/>
    <w:rsid w:val="00AE1087"/>
    <w:rsid w:val="00AF5E85"/>
    <w:rsid w:val="00B038EC"/>
    <w:rsid w:val="00B16557"/>
    <w:rsid w:val="00B32CFD"/>
    <w:rsid w:val="00B3406E"/>
    <w:rsid w:val="00B53F12"/>
    <w:rsid w:val="00B64D31"/>
    <w:rsid w:val="00BA49EE"/>
    <w:rsid w:val="00BC38C1"/>
    <w:rsid w:val="00BD04D4"/>
    <w:rsid w:val="00BE2E1B"/>
    <w:rsid w:val="00C40721"/>
    <w:rsid w:val="00C65962"/>
    <w:rsid w:val="00CA31F8"/>
    <w:rsid w:val="00CA5073"/>
    <w:rsid w:val="00CB5E0B"/>
    <w:rsid w:val="00CB7BF7"/>
    <w:rsid w:val="00CC7D44"/>
    <w:rsid w:val="00CE6147"/>
    <w:rsid w:val="00D1326A"/>
    <w:rsid w:val="00D2546F"/>
    <w:rsid w:val="00D341E5"/>
    <w:rsid w:val="00D34BC2"/>
    <w:rsid w:val="00D77097"/>
    <w:rsid w:val="00D81AB1"/>
    <w:rsid w:val="00DA7DFF"/>
    <w:rsid w:val="00DC0E40"/>
    <w:rsid w:val="00DC2E01"/>
    <w:rsid w:val="00DD06C4"/>
    <w:rsid w:val="00DD0CF7"/>
    <w:rsid w:val="00DD6A33"/>
    <w:rsid w:val="00DF76DD"/>
    <w:rsid w:val="00E00C45"/>
    <w:rsid w:val="00E07876"/>
    <w:rsid w:val="00E302F6"/>
    <w:rsid w:val="00E8347F"/>
    <w:rsid w:val="00EE6091"/>
    <w:rsid w:val="00F249FF"/>
    <w:rsid w:val="00F46493"/>
    <w:rsid w:val="00F57CAE"/>
    <w:rsid w:val="00F720C1"/>
    <w:rsid w:val="00F739B2"/>
    <w:rsid w:val="00F96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CA8A"/>
  <w15:chartTrackingRefBased/>
  <w15:docId w15:val="{BCB8B131-B764-4406-9113-DCE1332B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E9"/>
  </w:style>
  <w:style w:type="paragraph" w:styleId="Heading1">
    <w:name w:val="heading 1"/>
    <w:basedOn w:val="Normal"/>
    <w:next w:val="Normal"/>
    <w:link w:val="Heading1Char"/>
    <w:uiPriority w:val="9"/>
    <w:qFormat/>
    <w:rsid w:val="00D341E5"/>
    <w:pPr>
      <w:keepNext/>
      <w:keepLines/>
      <w:spacing w:before="240" w:after="0"/>
      <w:outlineLvl w:val="0"/>
    </w:pPr>
    <w:rPr>
      <w:rFonts w:ascii="Arial" w:eastAsiaTheme="majorEastAsia" w:hAnsi="Arial" w:cstheme="majorBidi"/>
      <w:b/>
      <w:color w:val="7030A0"/>
      <w:sz w:val="32"/>
      <w:szCs w:val="32"/>
    </w:rPr>
  </w:style>
  <w:style w:type="paragraph" w:styleId="Heading2">
    <w:name w:val="heading 2"/>
    <w:basedOn w:val="Normal"/>
    <w:next w:val="Normal"/>
    <w:link w:val="Heading2Char"/>
    <w:uiPriority w:val="9"/>
    <w:unhideWhenUsed/>
    <w:qFormat/>
    <w:rsid w:val="00834A6C"/>
    <w:pPr>
      <w:keepNext/>
      <w:keepLines/>
      <w:spacing w:before="40" w:after="0"/>
      <w:outlineLvl w:val="1"/>
    </w:pPr>
    <w:rPr>
      <w:rFonts w:ascii="Arial" w:eastAsiaTheme="majorEastAsia" w:hAnsi="Arial" w:cstheme="majorBidi"/>
      <w:b/>
      <w:color w:val="7030A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F0"/>
  </w:style>
  <w:style w:type="paragraph" w:styleId="Footer">
    <w:name w:val="footer"/>
    <w:basedOn w:val="Normal"/>
    <w:link w:val="FooterChar"/>
    <w:uiPriority w:val="99"/>
    <w:unhideWhenUsed/>
    <w:rsid w:val="00665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F0"/>
  </w:style>
  <w:style w:type="character" w:customStyle="1" w:styleId="Heading1Char">
    <w:name w:val="Heading 1 Char"/>
    <w:basedOn w:val="DefaultParagraphFont"/>
    <w:link w:val="Heading1"/>
    <w:uiPriority w:val="9"/>
    <w:rsid w:val="00D341E5"/>
    <w:rPr>
      <w:rFonts w:ascii="Arial" w:eastAsiaTheme="majorEastAsia" w:hAnsi="Arial" w:cstheme="majorBidi"/>
      <w:b/>
      <w:color w:val="7030A0"/>
      <w:sz w:val="32"/>
      <w:szCs w:val="32"/>
    </w:rPr>
  </w:style>
  <w:style w:type="table" w:styleId="PlainTable1">
    <w:name w:val="Plain Table 1"/>
    <w:basedOn w:val="TableNormal"/>
    <w:uiPriority w:val="41"/>
    <w:rsid w:val="00CB5E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967E9"/>
    <w:pPr>
      <w:ind w:left="720"/>
      <w:contextualSpacing/>
    </w:pPr>
  </w:style>
  <w:style w:type="paragraph" w:styleId="NoSpacing">
    <w:name w:val="No Spacing"/>
    <w:uiPriority w:val="1"/>
    <w:qFormat/>
    <w:rsid w:val="00D341E5"/>
    <w:pPr>
      <w:spacing w:after="0" w:line="240" w:lineRule="auto"/>
    </w:pPr>
  </w:style>
  <w:style w:type="character" w:customStyle="1" w:styleId="Heading2Char">
    <w:name w:val="Heading 2 Char"/>
    <w:basedOn w:val="DefaultParagraphFont"/>
    <w:link w:val="Heading2"/>
    <w:uiPriority w:val="9"/>
    <w:rsid w:val="00834A6C"/>
    <w:rPr>
      <w:rFonts w:ascii="Arial" w:eastAsiaTheme="majorEastAsia" w:hAnsi="Arial" w:cstheme="majorBidi"/>
      <w:b/>
      <w:color w:val="7030A0"/>
      <w:sz w:val="28"/>
      <w:szCs w:val="26"/>
    </w:rPr>
  </w:style>
  <w:style w:type="paragraph" w:styleId="EndnoteText">
    <w:name w:val="endnote text"/>
    <w:basedOn w:val="Normal"/>
    <w:link w:val="EndnoteTextChar"/>
    <w:uiPriority w:val="99"/>
    <w:semiHidden/>
    <w:unhideWhenUsed/>
    <w:rsid w:val="00F249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9FF"/>
    <w:rPr>
      <w:sz w:val="20"/>
      <w:szCs w:val="20"/>
    </w:rPr>
  </w:style>
  <w:style w:type="character" w:styleId="EndnoteReference">
    <w:name w:val="endnote reference"/>
    <w:basedOn w:val="DefaultParagraphFont"/>
    <w:uiPriority w:val="99"/>
    <w:semiHidden/>
    <w:unhideWhenUsed/>
    <w:rsid w:val="00F249FF"/>
    <w:rPr>
      <w:vertAlign w:val="superscript"/>
    </w:rPr>
  </w:style>
  <w:style w:type="paragraph" w:styleId="FootnoteText">
    <w:name w:val="footnote text"/>
    <w:basedOn w:val="Normal"/>
    <w:link w:val="FootnoteTextChar"/>
    <w:uiPriority w:val="99"/>
    <w:semiHidden/>
    <w:unhideWhenUsed/>
    <w:rsid w:val="00F24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9FF"/>
    <w:rPr>
      <w:sz w:val="20"/>
      <w:szCs w:val="20"/>
    </w:rPr>
  </w:style>
  <w:style w:type="character" w:styleId="FootnoteReference">
    <w:name w:val="footnote reference"/>
    <w:basedOn w:val="DefaultParagraphFont"/>
    <w:uiPriority w:val="99"/>
    <w:semiHidden/>
    <w:unhideWhenUsed/>
    <w:rsid w:val="00F249FF"/>
    <w:rPr>
      <w:vertAlign w:val="superscript"/>
    </w:rPr>
  </w:style>
  <w:style w:type="paragraph" w:styleId="TOC1">
    <w:name w:val="toc 1"/>
    <w:basedOn w:val="Normal"/>
    <w:next w:val="Normal"/>
    <w:autoRedefine/>
    <w:uiPriority w:val="39"/>
    <w:unhideWhenUsed/>
    <w:rsid w:val="008356EC"/>
    <w:pPr>
      <w:tabs>
        <w:tab w:val="left" w:pos="440"/>
        <w:tab w:val="right" w:leader="dot" w:pos="9016"/>
      </w:tabs>
      <w:spacing w:after="100"/>
    </w:pPr>
  </w:style>
  <w:style w:type="paragraph" w:styleId="TOC2">
    <w:name w:val="toc 2"/>
    <w:basedOn w:val="Normal"/>
    <w:next w:val="Normal"/>
    <w:autoRedefine/>
    <w:uiPriority w:val="39"/>
    <w:unhideWhenUsed/>
    <w:rsid w:val="003416ED"/>
    <w:pPr>
      <w:spacing w:after="100"/>
      <w:ind w:left="220"/>
    </w:pPr>
  </w:style>
  <w:style w:type="character" w:styleId="Hyperlink">
    <w:name w:val="Hyperlink"/>
    <w:basedOn w:val="DefaultParagraphFont"/>
    <w:uiPriority w:val="99"/>
    <w:unhideWhenUsed/>
    <w:rsid w:val="003416ED"/>
    <w:rPr>
      <w:color w:val="0563C1" w:themeColor="hyperlink"/>
      <w:u w:val="single"/>
    </w:rPr>
  </w:style>
  <w:style w:type="table" w:styleId="PlainTable3">
    <w:name w:val="Plain Table 3"/>
    <w:basedOn w:val="TableNormal"/>
    <w:uiPriority w:val="43"/>
    <w:rsid w:val="003D03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6966B6"/>
    <w:pPr>
      <w:spacing w:after="0" w:line="240" w:lineRule="auto"/>
    </w:pPr>
  </w:style>
  <w:style w:type="character" w:styleId="CommentReference">
    <w:name w:val="annotation reference"/>
    <w:basedOn w:val="DefaultParagraphFont"/>
    <w:uiPriority w:val="99"/>
    <w:semiHidden/>
    <w:unhideWhenUsed/>
    <w:rsid w:val="00B3406E"/>
    <w:rPr>
      <w:sz w:val="16"/>
      <w:szCs w:val="16"/>
    </w:rPr>
  </w:style>
  <w:style w:type="paragraph" w:styleId="CommentText">
    <w:name w:val="annotation text"/>
    <w:basedOn w:val="Normal"/>
    <w:link w:val="CommentTextChar"/>
    <w:uiPriority w:val="99"/>
    <w:unhideWhenUsed/>
    <w:rsid w:val="00B3406E"/>
    <w:pPr>
      <w:spacing w:line="240" w:lineRule="auto"/>
    </w:pPr>
    <w:rPr>
      <w:sz w:val="20"/>
      <w:szCs w:val="20"/>
    </w:rPr>
  </w:style>
  <w:style w:type="character" w:customStyle="1" w:styleId="CommentTextChar">
    <w:name w:val="Comment Text Char"/>
    <w:basedOn w:val="DefaultParagraphFont"/>
    <w:link w:val="CommentText"/>
    <w:uiPriority w:val="99"/>
    <w:rsid w:val="00B3406E"/>
    <w:rPr>
      <w:sz w:val="20"/>
      <w:szCs w:val="20"/>
    </w:rPr>
  </w:style>
  <w:style w:type="paragraph" w:styleId="CommentSubject">
    <w:name w:val="annotation subject"/>
    <w:basedOn w:val="CommentText"/>
    <w:next w:val="CommentText"/>
    <w:link w:val="CommentSubjectChar"/>
    <w:uiPriority w:val="99"/>
    <w:semiHidden/>
    <w:unhideWhenUsed/>
    <w:rsid w:val="00B3406E"/>
    <w:rPr>
      <w:b/>
      <w:bCs/>
    </w:rPr>
  </w:style>
  <w:style w:type="character" w:customStyle="1" w:styleId="CommentSubjectChar">
    <w:name w:val="Comment Subject Char"/>
    <w:basedOn w:val="CommentTextChar"/>
    <w:link w:val="CommentSubject"/>
    <w:uiPriority w:val="99"/>
    <w:semiHidden/>
    <w:rsid w:val="00B340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23B0-EA23-4C44-9551-3034CA55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2772</Words>
  <Characters>15806</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Cooper - Kickstart - Project worker, Fostering</dc:creator>
  <cp:keywords/>
  <dc:description/>
  <cp:lastModifiedBy>Rosemarie Cronin - Fostering Panel Adviser</cp:lastModifiedBy>
  <cp:revision>2</cp:revision>
  <dcterms:created xsi:type="dcterms:W3CDTF">2023-12-06T12:09:00Z</dcterms:created>
  <dcterms:modified xsi:type="dcterms:W3CDTF">2023-12-06T12:09:00Z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2021-10-21T20:18:06Z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c9564b8b-0b0f-4704-8dc2-00004c8c5e76</vt:lpwstr>
  </property>
  <property fmtid="{D5CDD505-2E9C-101B-9397-08002B2CF9AE}" pid="8" name="MSIP_Label_39d8be9e-c8d9-4b9c-bd40-2c27cc7ea2e6_ContentBits">
    <vt:lpwstr>0</vt:lpwstr>
  </property>
</Properties>
</file>